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D0" w:rsidRPr="0081158A" w:rsidRDefault="0081158A">
      <w:pPr>
        <w:rPr>
          <w:b/>
        </w:rPr>
      </w:pPr>
      <w:r w:rsidRPr="0081158A">
        <w:rPr>
          <w:b/>
        </w:rPr>
        <w:t>Játékosváltoztatás a DECETHLON B33 DIÁKOLIMPIA megyei versenyeire:</w:t>
      </w:r>
    </w:p>
    <w:p w:rsidR="0081158A" w:rsidRDefault="0081158A" w:rsidP="0081158A">
      <w:pPr>
        <w:pStyle w:val="Listaszerbekezds"/>
        <w:numPr>
          <w:ilvl w:val="0"/>
          <w:numId w:val="1"/>
        </w:numPr>
      </w:pPr>
      <w:r>
        <w:t xml:space="preserve">Játékosváltoztatás szabályai nem változtak. </w:t>
      </w:r>
    </w:p>
    <w:p w:rsidR="0081158A" w:rsidRDefault="0081158A" w:rsidP="0081158A">
      <w:pPr>
        <w:pStyle w:val="Listaszerbekezds"/>
        <w:numPr>
          <w:ilvl w:val="0"/>
          <w:numId w:val="1"/>
        </w:numPr>
      </w:pPr>
      <w:r>
        <w:t xml:space="preserve">Hasonlóan az elmúlt évekhez a nevezett csapaton változtatni lehetséges. </w:t>
      </w:r>
    </w:p>
    <w:p w:rsidR="0081158A" w:rsidRDefault="0081158A" w:rsidP="0081158A">
      <w:pPr>
        <w:pStyle w:val="Listaszerbekezds"/>
        <w:numPr>
          <w:ilvl w:val="0"/>
          <w:numId w:val="1"/>
        </w:numPr>
      </w:pPr>
      <w:r>
        <w:t>Az új játékos(ok)</w:t>
      </w:r>
      <w:proofErr w:type="spellStart"/>
      <w:r>
        <w:t>ról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iskolalátogatási igazolást kel</w:t>
      </w:r>
      <w:r w:rsidR="00CC46B2">
        <w:t>l</w:t>
      </w:r>
      <w:bookmarkStart w:id="0" w:name="_GoBack"/>
      <w:bookmarkEnd w:id="0"/>
      <w:r>
        <w:t xml:space="preserve"> a versenyre hozni (a nevezési lap egyben iskolalátogatási igazolás is a nevezési lapon szereplő játékosokra)</w:t>
      </w:r>
    </w:p>
    <w:p w:rsidR="0081158A" w:rsidRDefault="0081158A" w:rsidP="0081158A">
      <w:pPr>
        <w:pStyle w:val="Listaszerbekezds"/>
        <w:numPr>
          <w:ilvl w:val="0"/>
          <w:numId w:val="1"/>
        </w:numPr>
      </w:pPr>
      <w:r>
        <w:t>A változásokat a helyszínen a szervezők rögzítik a torna megkezdését megelőző adategyeztetés során.</w:t>
      </w:r>
    </w:p>
    <w:sectPr w:rsidR="0081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AD1"/>
    <w:multiLevelType w:val="hybridMultilevel"/>
    <w:tmpl w:val="7D769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8A"/>
    <w:rsid w:val="0081158A"/>
    <w:rsid w:val="00B905D0"/>
    <w:rsid w:val="00C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ED80"/>
  <w15:chartTrackingRefBased/>
  <w15:docId w15:val="{20772A1E-235E-416B-B276-E5BC288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2017-11-28T18:47:00Z</dcterms:created>
  <dcterms:modified xsi:type="dcterms:W3CDTF">2017-11-30T20:05:00Z</dcterms:modified>
</cp:coreProperties>
</file>