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2E" w:rsidRDefault="0095412E" w:rsidP="00A868E7">
      <w:pPr>
        <w:spacing w:after="120" w:line="240" w:lineRule="exact"/>
        <w:jc w:val="center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</w:p>
    <w:p w:rsidR="0095412E" w:rsidRDefault="0095412E" w:rsidP="002B187D">
      <w:pPr>
        <w:spacing w:after="120" w:line="240" w:lineRule="exact"/>
        <w:jc w:val="center"/>
        <w:rPr>
          <w:rFonts w:ascii="Calibri" w:hAnsi="Calibri" w:cs="Calibri"/>
          <w:b/>
          <w:sz w:val="32"/>
          <w:szCs w:val="32"/>
        </w:rPr>
      </w:pPr>
    </w:p>
    <w:p w:rsidR="006F6606" w:rsidRDefault="00566F60" w:rsidP="002B187D">
      <w:pPr>
        <w:spacing w:after="120" w:line="240" w:lineRule="exact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Elszámolási útmutató</w:t>
      </w:r>
    </w:p>
    <w:p w:rsidR="00AC6A8B" w:rsidRDefault="00566F60" w:rsidP="00A868E7">
      <w:pPr>
        <w:spacing w:after="120" w:line="240" w:lineRule="exact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</w:t>
      </w:r>
      <w:r w:rsidR="00DF4B05" w:rsidRPr="004707C7">
        <w:rPr>
          <w:rFonts w:ascii="Calibri" w:hAnsi="Calibri" w:cs="Calibri"/>
          <w:b/>
          <w:sz w:val="32"/>
          <w:szCs w:val="32"/>
        </w:rPr>
        <w:t xml:space="preserve"> l</w:t>
      </w:r>
      <w:r w:rsidR="00AC6A8B" w:rsidRPr="004707C7">
        <w:rPr>
          <w:rFonts w:ascii="Calibri" w:hAnsi="Calibri" w:cs="Calibri"/>
          <w:b/>
          <w:sz w:val="32"/>
          <w:szCs w:val="32"/>
        </w:rPr>
        <w:t>átvány-csapatsport támogatások felhasználásá</w:t>
      </w:r>
      <w:r w:rsidR="009D506D">
        <w:rPr>
          <w:rFonts w:ascii="Calibri" w:hAnsi="Calibri" w:cs="Calibri"/>
          <w:b/>
          <w:sz w:val="32"/>
          <w:szCs w:val="32"/>
        </w:rPr>
        <w:t>ra</w:t>
      </w:r>
    </w:p>
    <w:p w:rsidR="00566F60" w:rsidRPr="0095412E" w:rsidRDefault="00566F60" w:rsidP="00566F60">
      <w:pPr>
        <w:spacing w:after="120" w:line="240" w:lineRule="exact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201</w:t>
      </w:r>
      <w:r w:rsidR="00867F33">
        <w:rPr>
          <w:rFonts w:ascii="Calibri" w:hAnsi="Calibri" w:cs="Calibri"/>
          <w:b/>
          <w:sz w:val="32"/>
          <w:szCs w:val="32"/>
        </w:rPr>
        <w:t>4</w:t>
      </w:r>
      <w:r>
        <w:rPr>
          <w:rFonts w:ascii="Calibri" w:hAnsi="Calibri" w:cs="Calibri"/>
          <w:b/>
          <w:sz w:val="32"/>
          <w:szCs w:val="32"/>
        </w:rPr>
        <w:t>/201</w:t>
      </w:r>
      <w:r w:rsidR="00867F33">
        <w:rPr>
          <w:rFonts w:ascii="Calibri" w:hAnsi="Calibri" w:cs="Calibri"/>
          <w:b/>
          <w:sz w:val="32"/>
          <w:szCs w:val="32"/>
        </w:rPr>
        <w:t>5</w:t>
      </w:r>
      <w:r>
        <w:rPr>
          <w:rFonts w:ascii="Calibri" w:hAnsi="Calibri" w:cs="Calibri"/>
          <w:b/>
          <w:sz w:val="32"/>
          <w:szCs w:val="32"/>
        </w:rPr>
        <w:t>-</w:t>
      </w:r>
      <w:r w:rsidR="00867F33">
        <w:rPr>
          <w:rFonts w:ascii="Calibri" w:hAnsi="Calibri" w:cs="Calibri"/>
          <w:b/>
          <w:sz w:val="32"/>
          <w:szCs w:val="32"/>
        </w:rPr>
        <w:t>ö</w:t>
      </w:r>
      <w:r>
        <w:rPr>
          <w:rFonts w:ascii="Calibri" w:hAnsi="Calibri" w:cs="Calibri"/>
          <w:b/>
          <w:sz w:val="32"/>
          <w:szCs w:val="32"/>
        </w:rPr>
        <w:t>s támogatási időszak</w:t>
      </w:r>
    </w:p>
    <w:p w:rsidR="00F532B2" w:rsidRPr="00A868E7" w:rsidRDefault="00D64641" w:rsidP="00A868E7">
      <w:pPr>
        <w:spacing w:after="120" w:line="240" w:lineRule="exact"/>
        <w:jc w:val="center"/>
        <w:rPr>
          <w:rFonts w:ascii="Calibri" w:hAnsi="Calibri" w:cs="Calibri"/>
          <w:sz w:val="32"/>
          <w:szCs w:val="32"/>
        </w:rPr>
      </w:pPr>
      <w:r w:rsidRPr="00A868E7">
        <w:rPr>
          <w:rFonts w:ascii="Calibri" w:hAnsi="Calibri" w:cs="Calibri"/>
          <w:b/>
          <w:sz w:val="32"/>
          <w:szCs w:val="32"/>
        </w:rPr>
        <w:t>(E</w:t>
      </w:r>
      <w:r w:rsidR="00072CB5">
        <w:rPr>
          <w:rFonts w:ascii="Calibri" w:hAnsi="Calibri" w:cs="Calibri"/>
          <w:b/>
          <w:sz w:val="32"/>
          <w:szCs w:val="32"/>
        </w:rPr>
        <w:t>lszámolási útmutató</w:t>
      </w:r>
      <w:r w:rsidR="00CF0523">
        <w:rPr>
          <w:rFonts w:ascii="Calibri" w:hAnsi="Calibri" w:cs="Calibri"/>
          <w:b/>
          <w:sz w:val="32"/>
          <w:szCs w:val="32"/>
        </w:rPr>
        <w:t xml:space="preserve"> </w:t>
      </w:r>
      <w:r w:rsidR="006B791D">
        <w:rPr>
          <w:rFonts w:ascii="Calibri" w:hAnsi="Calibri" w:cs="Calibri"/>
          <w:b/>
          <w:sz w:val="32"/>
          <w:szCs w:val="32"/>
        </w:rPr>
        <w:t>kosárlabda</w:t>
      </w:r>
      <w:r w:rsidR="00F724E7" w:rsidRPr="00566F60">
        <w:rPr>
          <w:rFonts w:ascii="Calibri" w:hAnsi="Calibri" w:cs="Calibri"/>
          <w:b/>
          <w:sz w:val="32"/>
          <w:szCs w:val="32"/>
        </w:rPr>
        <w:t xml:space="preserve"> </w:t>
      </w:r>
      <w:r w:rsidR="00941522" w:rsidRPr="00566F60">
        <w:rPr>
          <w:rFonts w:ascii="Calibri" w:hAnsi="Calibri" w:cs="Calibri"/>
          <w:b/>
          <w:sz w:val="32"/>
          <w:szCs w:val="32"/>
        </w:rPr>
        <w:t>sportszervezetek részére</w:t>
      </w:r>
      <w:r w:rsidRPr="00A868E7">
        <w:rPr>
          <w:rFonts w:ascii="Calibri" w:hAnsi="Calibri" w:cs="Calibri"/>
          <w:b/>
          <w:sz w:val="32"/>
          <w:szCs w:val="32"/>
        </w:rPr>
        <w:t>)</w:t>
      </w:r>
    </w:p>
    <w:p w:rsidR="00D64641" w:rsidRPr="004707C7" w:rsidRDefault="00D64641" w:rsidP="00A868E7">
      <w:pPr>
        <w:spacing w:after="120" w:line="240" w:lineRule="exact"/>
        <w:rPr>
          <w:rFonts w:ascii="Calibri" w:hAnsi="Calibri" w:cs="Calibri"/>
        </w:rPr>
      </w:pPr>
    </w:p>
    <w:p w:rsidR="00CF7B1D" w:rsidRDefault="00941522">
      <w:pPr>
        <w:numPr>
          <w:ilvl w:val="0"/>
          <w:numId w:val="40"/>
        </w:numPr>
        <w:spacing w:after="120" w:line="240" w:lineRule="exact"/>
        <w:jc w:val="center"/>
        <w:rPr>
          <w:rFonts w:ascii="Calibri" w:hAnsi="Calibri" w:cs="Calibri"/>
          <w:b/>
          <w:sz w:val="28"/>
          <w:szCs w:val="28"/>
        </w:rPr>
      </w:pPr>
      <w:r w:rsidRPr="00941522">
        <w:rPr>
          <w:rFonts w:ascii="Calibri" w:hAnsi="Calibri" w:cs="Calibri"/>
          <w:b/>
          <w:sz w:val="28"/>
          <w:szCs w:val="28"/>
        </w:rPr>
        <w:t>Bevezető</w:t>
      </w:r>
    </w:p>
    <w:p w:rsidR="002E32EC" w:rsidRPr="00067C5A" w:rsidRDefault="00941522" w:rsidP="0074490D">
      <w:pPr>
        <w:jc w:val="both"/>
        <w:rPr>
          <w:rFonts w:asciiTheme="minorHAnsi" w:hAnsiTheme="minorHAnsi"/>
          <w:spacing w:val="2"/>
        </w:rPr>
      </w:pPr>
      <w:r w:rsidRPr="00941522">
        <w:rPr>
          <w:rFonts w:asciiTheme="minorHAnsi" w:hAnsiTheme="minorHAnsi"/>
          <w:spacing w:val="2"/>
        </w:rPr>
        <w:t xml:space="preserve">Tájékoztatjuk a Tisztelt Sportszervezeteket, hogy </w:t>
      </w:r>
      <w:r w:rsidRPr="00941522">
        <w:rPr>
          <w:rFonts w:asciiTheme="minorHAnsi" w:hAnsiTheme="minorHAnsi"/>
          <w:b/>
        </w:rPr>
        <w:t xml:space="preserve">2014. január 1-jétől a </w:t>
      </w:r>
      <w:r w:rsidRPr="00941522">
        <w:rPr>
          <w:rFonts w:asciiTheme="minorHAnsi" w:hAnsiTheme="minorHAnsi"/>
        </w:rPr>
        <w:t>Nemzeti Sport Intézet</w:t>
      </w:r>
      <w:r w:rsidRPr="00941522">
        <w:rPr>
          <w:rFonts w:asciiTheme="minorHAnsi" w:hAnsiTheme="minorHAnsi"/>
          <w:b/>
        </w:rPr>
        <w:t xml:space="preserve"> </w:t>
      </w:r>
      <w:r w:rsidRPr="00941522">
        <w:rPr>
          <w:rFonts w:asciiTheme="minorHAnsi" w:hAnsiTheme="minorHAnsi"/>
          <w:b/>
          <w:bCs/>
          <w:spacing w:val="2"/>
        </w:rPr>
        <w:t>látvány-csapatsport támogatásának ellenőrzésével összefüggő</w:t>
      </w:r>
      <w:r w:rsidRPr="00941522">
        <w:rPr>
          <w:rFonts w:asciiTheme="minorHAnsi" w:hAnsiTheme="minorHAnsi"/>
          <w:bCs/>
          <w:spacing w:val="2"/>
        </w:rPr>
        <w:t xml:space="preserve"> </w:t>
      </w:r>
      <w:r w:rsidRPr="00941522">
        <w:rPr>
          <w:rFonts w:asciiTheme="minorHAnsi" w:hAnsiTheme="minorHAnsi"/>
          <w:b/>
          <w:bCs/>
          <w:spacing w:val="2"/>
        </w:rPr>
        <w:t xml:space="preserve">feladatait - </w:t>
      </w:r>
      <w:r w:rsidRPr="00941522">
        <w:rPr>
          <w:rFonts w:asciiTheme="minorHAnsi" w:hAnsiTheme="minorHAnsi"/>
          <w:bCs/>
          <w:spacing w:val="2"/>
        </w:rPr>
        <w:t>a</w:t>
      </w:r>
      <w:r w:rsidRPr="00941522">
        <w:rPr>
          <w:rFonts w:asciiTheme="minorHAnsi" w:hAnsiTheme="minorHAnsi"/>
        </w:rPr>
        <w:t xml:space="preserve"> </w:t>
      </w:r>
      <w:r w:rsidRPr="00941522">
        <w:rPr>
          <w:rFonts w:asciiTheme="minorHAnsi" w:hAnsiTheme="minorHAnsi"/>
          <w:spacing w:val="2"/>
        </w:rPr>
        <w:t xml:space="preserve">Nemzeti Sport Intézet megszűnése miatt </w:t>
      </w:r>
      <w:r w:rsidRPr="00941522">
        <w:rPr>
          <w:rFonts w:asciiTheme="minorHAnsi" w:hAnsiTheme="minorHAnsi"/>
        </w:rPr>
        <w:t xml:space="preserve">– </w:t>
      </w:r>
      <w:r w:rsidRPr="00941522">
        <w:rPr>
          <w:rFonts w:asciiTheme="minorHAnsi" w:hAnsiTheme="minorHAnsi"/>
          <w:b/>
        </w:rPr>
        <w:t xml:space="preserve">részben </w:t>
      </w:r>
      <w:r w:rsidRPr="00941522">
        <w:rPr>
          <w:rFonts w:asciiTheme="minorHAnsi" w:hAnsiTheme="minorHAnsi"/>
          <w:b/>
          <w:bCs/>
          <w:spacing w:val="2"/>
        </w:rPr>
        <w:t>a</w:t>
      </w:r>
      <w:r w:rsidRPr="00941522">
        <w:rPr>
          <w:rFonts w:asciiTheme="minorHAnsi" w:hAnsiTheme="minorHAnsi"/>
          <w:bCs/>
          <w:spacing w:val="2"/>
        </w:rPr>
        <w:t xml:space="preserve"> </w:t>
      </w:r>
      <w:r w:rsidRPr="00941522">
        <w:rPr>
          <w:rFonts w:asciiTheme="minorHAnsi" w:hAnsiTheme="minorHAnsi"/>
          <w:b/>
          <w:bCs/>
          <w:spacing w:val="2"/>
        </w:rPr>
        <w:t xml:space="preserve">látvány-csapatsportok országos sportági szakszövetségei, </w:t>
      </w:r>
      <w:r w:rsidRPr="00941522">
        <w:rPr>
          <w:rFonts w:asciiTheme="minorHAnsi" w:hAnsiTheme="minorHAnsi"/>
          <w:b/>
        </w:rPr>
        <w:t>részben</w:t>
      </w:r>
      <w:r w:rsidRPr="00941522">
        <w:rPr>
          <w:rFonts w:asciiTheme="minorHAnsi" w:hAnsiTheme="minorHAnsi"/>
        </w:rPr>
        <w:t xml:space="preserve"> pedig</w:t>
      </w:r>
      <w:r w:rsidRPr="00941522">
        <w:rPr>
          <w:rFonts w:asciiTheme="minorHAnsi" w:hAnsiTheme="minorHAnsi"/>
          <w:b/>
        </w:rPr>
        <w:t xml:space="preserve"> az Emberi Erőforrások Minisztériuma </w:t>
      </w:r>
      <w:r w:rsidRPr="00941522">
        <w:rPr>
          <w:rFonts w:asciiTheme="minorHAnsi" w:hAnsiTheme="minorHAnsi"/>
          <w:b/>
          <w:bCs/>
          <w:spacing w:val="2"/>
        </w:rPr>
        <w:t>látja el</w:t>
      </w:r>
      <w:r w:rsidRPr="00941522">
        <w:rPr>
          <w:rFonts w:asciiTheme="minorHAnsi" w:hAnsiTheme="minorHAnsi"/>
          <w:bCs/>
          <w:spacing w:val="2"/>
        </w:rPr>
        <w:t>.</w:t>
      </w:r>
    </w:p>
    <w:p w:rsidR="002E32EC" w:rsidRPr="00067C5A" w:rsidRDefault="002E32EC" w:rsidP="002E32EC">
      <w:pPr>
        <w:jc w:val="both"/>
        <w:rPr>
          <w:rFonts w:asciiTheme="minorHAnsi" w:hAnsiTheme="minorHAnsi"/>
        </w:rPr>
      </w:pPr>
    </w:p>
    <w:p w:rsidR="002E32EC" w:rsidRPr="00067C5A" w:rsidRDefault="00941522" w:rsidP="002E32EC">
      <w:pPr>
        <w:jc w:val="both"/>
        <w:rPr>
          <w:rFonts w:asciiTheme="minorHAnsi" w:hAnsiTheme="minorHAnsi"/>
          <w:b/>
        </w:rPr>
      </w:pPr>
      <w:r w:rsidRPr="00941522">
        <w:rPr>
          <w:rFonts w:asciiTheme="minorHAnsi" w:hAnsiTheme="minorHAnsi"/>
          <w:b/>
        </w:rPr>
        <w:t>Ez alapján a Tao. tv. 22/C. § (1) bekezdés b)-d) pontjában meghatározott támogatás igénybevételére jogosult szervezet</w:t>
      </w:r>
      <w:r w:rsidRPr="00941522">
        <w:rPr>
          <w:rFonts w:asciiTheme="minorHAnsi" w:hAnsiTheme="minorHAnsi"/>
        </w:rPr>
        <w:t xml:space="preserve"> (a szakszövetség tagjaként működő sportszervezet, a látvány-csapatsport fejlesztése érdekében létrejött közhasznú alapítvány, a</w:t>
      </w:r>
      <w:r w:rsidR="00836D70" w:rsidRPr="00BB4432">
        <w:rPr>
          <w:rFonts w:asciiTheme="minorHAnsi" w:hAnsiTheme="minorHAnsi"/>
        </w:rPr>
        <w:t xml:space="preserve"> sportiskola</w:t>
      </w:r>
      <w:r w:rsidR="00836D70">
        <w:rPr>
          <w:rFonts w:asciiTheme="minorHAnsi" w:hAnsiTheme="minorHAnsi"/>
        </w:rPr>
        <w:t xml:space="preserve">, </w:t>
      </w:r>
      <w:r w:rsidRPr="00941522">
        <w:rPr>
          <w:rFonts w:asciiTheme="minorHAnsi" w:hAnsiTheme="minorHAnsi"/>
        </w:rPr>
        <w:t xml:space="preserve">a továbbiakban: sportszervezet) </w:t>
      </w:r>
      <w:r w:rsidRPr="00941522">
        <w:rPr>
          <w:rFonts w:asciiTheme="minorHAnsi" w:hAnsiTheme="minorHAnsi"/>
          <w:b/>
        </w:rPr>
        <w:t>támogatása</w:t>
      </w:r>
      <w:r w:rsidRPr="00941522">
        <w:rPr>
          <w:rFonts w:asciiTheme="minorHAnsi" w:hAnsiTheme="minorHAnsi"/>
        </w:rPr>
        <w:t xml:space="preserve"> </w:t>
      </w:r>
      <w:r w:rsidRPr="00941522">
        <w:rPr>
          <w:rFonts w:asciiTheme="minorHAnsi" w:hAnsiTheme="minorHAnsi"/>
          <w:b/>
        </w:rPr>
        <w:t xml:space="preserve">esetén </w:t>
      </w:r>
      <w:r w:rsidRPr="00941522">
        <w:rPr>
          <w:rFonts w:asciiTheme="minorHAnsi" w:hAnsiTheme="minorHAnsi"/>
        </w:rPr>
        <w:t xml:space="preserve">– </w:t>
      </w:r>
      <w:r w:rsidRPr="00941522">
        <w:rPr>
          <w:rFonts w:asciiTheme="minorHAnsi" w:hAnsiTheme="minorHAnsi"/>
          <w:b/>
        </w:rPr>
        <w:t xml:space="preserve">kivéve a jelenértéken legalább 300 millió forint értékű sportfejlesztési programok vonatkozásában </w:t>
      </w:r>
      <w:r w:rsidRPr="00941522">
        <w:rPr>
          <w:rFonts w:asciiTheme="minorHAnsi" w:hAnsiTheme="minorHAnsi"/>
        </w:rPr>
        <w:t xml:space="preserve">– </w:t>
      </w:r>
      <w:r w:rsidRPr="00941522">
        <w:rPr>
          <w:rFonts w:asciiTheme="minorHAnsi" w:hAnsiTheme="minorHAnsi"/>
          <w:b/>
        </w:rPr>
        <w:t xml:space="preserve">a felhasználással kapcsolatos </w:t>
      </w:r>
      <w:r w:rsidRPr="00941522">
        <w:rPr>
          <w:rFonts w:asciiTheme="minorHAnsi" w:hAnsiTheme="minorHAnsi"/>
          <w:b/>
          <w:caps/>
        </w:rPr>
        <w:t xml:space="preserve">ellenőrző feladatokat </w:t>
      </w:r>
      <w:r w:rsidRPr="00FB77E8">
        <w:rPr>
          <w:rFonts w:asciiTheme="minorHAnsi" w:hAnsiTheme="minorHAnsi"/>
          <w:b/>
          <w:caps/>
        </w:rPr>
        <w:t xml:space="preserve">A </w:t>
      </w:r>
      <w:r w:rsidR="00474C1A">
        <w:rPr>
          <w:rFonts w:asciiTheme="minorHAnsi" w:hAnsiTheme="minorHAnsi"/>
          <w:b/>
          <w:caps/>
        </w:rPr>
        <w:t>KOSÁRLABDA</w:t>
      </w:r>
      <w:r w:rsidRPr="00FB77E8">
        <w:rPr>
          <w:rFonts w:asciiTheme="minorHAnsi" w:hAnsiTheme="minorHAnsi"/>
          <w:b/>
          <w:caps/>
        </w:rPr>
        <w:t xml:space="preserve"> sportágban a </w:t>
      </w:r>
      <w:r w:rsidR="00474C1A" w:rsidRPr="00474C1A">
        <w:rPr>
          <w:rFonts w:asciiTheme="minorHAnsi" w:hAnsiTheme="minorHAnsi"/>
          <w:b/>
          <w:caps/>
        </w:rPr>
        <w:t>Magyar Ko</w:t>
      </w:r>
      <w:r w:rsidR="00474C1A">
        <w:rPr>
          <w:rFonts w:asciiTheme="minorHAnsi" w:hAnsiTheme="minorHAnsi"/>
          <w:b/>
          <w:caps/>
        </w:rPr>
        <w:t>sárlabdázók Országos SzövetségE</w:t>
      </w:r>
      <w:r w:rsidR="00474C1A" w:rsidRPr="00474C1A">
        <w:rPr>
          <w:rFonts w:asciiTheme="minorHAnsi" w:hAnsiTheme="minorHAnsi"/>
          <w:b/>
          <w:caps/>
        </w:rPr>
        <w:t xml:space="preserve"> </w:t>
      </w:r>
      <w:r w:rsidRPr="00941522">
        <w:rPr>
          <w:rFonts w:asciiTheme="minorHAnsi" w:hAnsiTheme="minorHAnsi"/>
          <w:b/>
        </w:rPr>
        <w:t>látja el.</w:t>
      </w:r>
    </w:p>
    <w:p w:rsidR="00067C5A" w:rsidRDefault="00067C5A" w:rsidP="00067C5A">
      <w:pPr>
        <w:spacing w:after="120" w:line="240" w:lineRule="exact"/>
        <w:jc w:val="both"/>
        <w:rPr>
          <w:rFonts w:ascii="Calibri" w:hAnsi="Calibri" w:cs="Calibri"/>
        </w:rPr>
      </w:pPr>
    </w:p>
    <w:p w:rsidR="000C1CF0" w:rsidRPr="00836D70" w:rsidRDefault="00941522" w:rsidP="00A868E7">
      <w:pPr>
        <w:spacing w:after="120" w:line="240" w:lineRule="exact"/>
        <w:jc w:val="both"/>
        <w:rPr>
          <w:rFonts w:ascii="Calibri" w:hAnsi="Calibri" w:cs="Calibri"/>
          <w:b/>
        </w:rPr>
      </w:pPr>
      <w:r w:rsidRPr="00941522">
        <w:rPr>
          <w:rFonts w:ascii="Calibri" w:hAnsi="Calibri" w:cs="Calibri"/>
          <w:b/>
        </w:rPr>
        <w:t>A jelenértéken legalább 300 millió forint értékű sportfejlesztési programok esetében az ellenőrzési feladatokat az Emberi Erőforrások Minisztériuma látja el.</w:t>
      </w:r>
    </w:p>
    <w:p w:rsidR="00067C5A" w:rsidRDefault="00067C5A" w:rsidP="000C1CF0">
      <w:pPr>
        <w:tabs>
          <w:tab w:val="left" w:pos="1418"/>
        </w:tabs>
        <w:jc w:val="both"/>
        <w:rPr>
          <w:rFonts w:ascii="Calibri" w:hAnsi="Calibri" w:cs="Calibri"/>
        </w:rPr>
      </w:pPr>
    </w:p>
    <w:p w:rsidR="00067C5A" w:rsidRDefault="00067C5A" w:rsidP="000C1CF0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Jelen elszámolási útmutató célja, hogy </w:t>
      </w:r>
      <w:r w:rsidR="00C7168E">
        <w:rPr>
          <w:rFonts w:ascii="Calibri" w:hAnsi="Calibri" w:cs="Calibri"/>
        </w:rPr>
        <w:t xml:space="preserve">a támogatott sportszervezetek részére segítséget nyújtson a </w:t>
      </w:r>
      <w:r>
        <w:rPr>
          <w:rFonts w:ascii="Calibri" w:hAnsi="Calibri" w:cs="Calibri"/>
        </w:rPr>
        <w:t>látvány-csapat</w:t>
      </w:r>
      <w:r w:rsidR="006D60A1">
        <w:rPr>
          <w:rFonts w:ascii="Calibri" w:hAnsi="Calibri" w:cs="Calibri"/>
        </w:rPr>
        <w:t xml:space="preserve">sport támogatás felhasználás </w:t>
      </w:r>
      <w:r w:rsidR="00836D70">
        <w:rPr>
          <w:rFonts w:ascii="Calibri" w:hAnsi="Calibri" w:cs="Calibri"/>
        </w:rPr>
        <w:t>szabályainak</w:t>
      </w:r>
      <w:r w:rsidR="006D60A1">
        <w:rPr>
          <w:rFonts w:ascii="Calibri" w:hAnsi="Calibri" w:cs="Calibri"/>
        </w:rPr>
        <w:t xml:space="preserve"> átláthatóságához, valamint a szakmai és pénzügyi elszámolás</w:t>
      </w:r>
      <w:r w:rsidR="00836D70">
        <w:rPr>
          <w:rFonts w:ascii="Calibri" w:hAnsi="Calibri" w:cs="Calibri"/>
        </w:rPr>
        <w:t>ok összeállításához</w:t>
      </w:r>
      <w:r w:rsidR="00C7168E" w:rsidRPr="00FB77E8">
        <w:rPr>
          <w:rFonts w:ascii="Calibri" w:hAnsi="Calibri" w:cs="Calibri"/>
        </w:rPr>
        <w:t xml:space="preserve">, </w:t>
      </w:r>
      <w:r w:rsidR="00941522" w:rsidRPr="00FB77E8">
        <w:rPr>
          <w:rFonts w:ascii="Calibri" w:hAnsi="Calibri" w:cs="Calibri"/>
        </w:rPr>
        <w:t xml:space="preserve">a </w:t>
      </w:r>
      <w:r w:rsidR="006B791D">
        <w:rPr>
          <w:rFonts w:ascii="Calibri" w:hAnsi="Calibri" w:cs="Calibri"/>
        </w:rPr>
        <w:t>kosárlabda</w:t>
      </w:r>
      <w:r w:rsidR="00C7168E">
        <w:rPr>
          <w:rFonts w:ascii="Calibri" w:hAnsi="Calibri" w:cs="Calibri"/>
        </w:rPr>
        <w:t xml:space="preserve"> sportág sajátosságait figyelembe véve.</w:t>
      </w:r>
      <w:r>
        <w:rPr>
          <w:rFonts w:ascii="Calibri" w:hAnsi="Calibri" w:cs="Calibri"/>
        </w:rPr>
        <w:t xml:space="preserve">  </w:t>
      </w:r>
    </w:p>
    <w:p w:rsidR="0095412E" w:rsidRDefault="0095412E" w:rsidP="000C1CF0">
      <w:pPr>
        <w:tabs>
          <w:tab w:val="left" w:pos="1418"/>
        </w:tabs>
        <w:jc w:val="both"/>
        <w:rPr>
          <w:rFonts w:ascii="Calibri" w:hAnsi="Calibri" w:cs="Calibri"/>
        </w:rPr>
      </w:pPr>
    </w:p>
    <w:p w:rsidR="00CF7B1D" w:rsidRDefault="00941522">
      <w:pPr>
        <w:tabs>
          <w:tab w:val="left" w:pos="1418"/>
        </w:tabs>
        <w:jc w:val="center"/>
        <w:rPr>
          <w:rFonts w:ascii="Calibri" w:hAnsi="Calibri" w:cs="Calibri"/>
          <w:b/>
        </w:rPr>
      </w:pPr>
      <w:r w:rsidRPr="00941522">
        <w:rPr>
          <w:rFonts w:ascii="Calibri" w:hAnsi="Calibri" w:cs="Calibri"/>
          <w:b/>
        </w:rPr>
        <w:t>II. AZ ELLENŐRZÉS RÉSZEI</w:t>
      </w:r>
    </w:p>
    <w:p w:rsidR="00CF7B1D" w:rsidRDefault="00CF7B1D">
      <w:pPr>
        <w:tabs>
          <w:tab w:val="left" w:pos="1418"/>
        </w:tabs>
        <w:jc w:val="center"/>
        <w:rPr>
          <w:rFonts w:ascii="Calibri" w:hAnsi="Calibri" w:cs="Calibri"/>
        </w:rPr>
      </w:pPr>
    </w:p>
    <w:p w:rsidR="000C1CF0" w:rsidRPr="001C3BE2" w:rsidRDefault="00941522" w:rsidP="000C1CF0">
      <w:pPr>
        <w:tabs>
          <w:tab w:val="left" w:pos="1418"/>
        </w:tabs>
        <w:jc w:val="both"/>
        <w:rPr>
          <w:rFonts w:ascii="Calibri" w:hAnsi="Calibri" w:cs="Calibri"/>
        </w:rPr>
      </w:pPr>
      <w:r w:rsidRPr="00941522">
        <w:rPr>
          <w:rFonts w:ascii="Calibri" w:hAnsi="Calibri" w:cs="Calibri"/>
        </w:rPr>
        <w:t xml:space="preserve">A látvány-csapatsportágak társasági adókedvezménye </w:t>
      </w:r>
      <w:r w:rsidR="00D73236">
        <w:rPr>
          <w:rFonts w:ascii="Calibri" w:hAnsi="Calibri" w:cs="Calibri"/>
        </w:rPr>
        <w:t>alapján</w:t>
      </w:r>
      <w:r w:rsidRPr="00941522">
        <w:rPr>
          <w:rFonts w:ascii="Calibri" w:hAnsi="Calibri" w:cs="Calibri"/>
        </w:rPr>
        <w:t xml:space="preserve"> igénybevett források </w:t>
      </w:r>
      <w:r w:rsidR="00067C5A">
        <w:rPr>
          <w:rFonts w:ascii="Calibri" w:hAnsi="Calibri" w:cs="Calibri"/>
        </w:rPr>
        <w:t xml:space="preserve">felhasználásának </w:t>
      </w:r>
      <w:r w:rsidRPr="00941522">
        <w:rPr>
          <w:rFonts w:ascii="Calibri" w:hAnsi="Calibri" w:cs="Calibri"/>
        </w:rPr>
        <w:t>ellenőrzésének részei</w:t>
      </w:r>
      <w:r w:rsidR="00836D70">
        <w:rPr>
          <w:rFonts w:ascii="Calibri" w:hAnsi="Calibri" w:cs="Calibri"/>
        </w:rPr>
        <w:t>:</w:t>
      </w:r>
      <w:r w:rsidRPr="00941522">
        <w:rPr>
          <w:rFonts w:ascii="Calibri" w:hAnsi="Calibri" w:cs="Calibri"/>
        </w:rPr>
        <w:t xml:space="preserve"> a negyedéves előrehaladási jelentések feldolgozása, a 300</w:t>
      </w:r>
      <w:r w:rsidR="00067C5A">
        <w:rPr>
          <w:rFonts w:ascii="Calibri" w:hAnsi="Calibri" w:cs="Calibri"/>
        </w:rPr>
        <w:t xml:space="preserve"> millió forin</w:t>
      </w:r>
      <w:r w:rsidRPr="00941522">
        <w:rPr>
          <w:rFonts w:ascii="Calibri" w:hAnsi="Calibri" w:cs="Calibri"/>
        </w:rPr>
        <w:t xml:space="preserve">t </w:t>
      </w:r>
      <w:r w:rsidR="00067C5A">
        <w:rPr>
          <w:rFonts w:ascii="Calibri" w:hAnsi="Calibri" w:cs="Calibri"/>
        </w:rPr>
        <w:t>jelenérték</w:t>
      </w:r>
      <w:r w:rsidRPr="00941522">
        <w:rPr>
          <w:rFonts w:ascii="Calibri" w:hAnsi="Calibri" w:cs="Calibri"/>
        </w:rPr>
        <w:t xml:space="preserve"> alatti </w:t>
      </w:r>
      <w:r w:rsidR="00067C5A">
        <w:rPr>
          <w:rFonts w:ascii="Calibri" w:hAnsi="Calibri" w:cs="Calibri"/>
        </w:rPr>
        <w:t>sportfejlesztési programok</w:t>
      </w:r>
      <w:r w:rsidR="006D60A1">
        <w:rPr>
          <w:rFonts w:ascii="Calibri" w:hAnsi="Calibri" w:cs="Calibri"/>
        </w:rPr>
        <w:t>hoz kapcsolódó</w:t>
      </w:r>
      <w:r w:rsidR="00067C5A">
        <w:rPr>
          <w:rFonts w:ascii="Calibri" w:hAnsi="Calibri" w:cs="Calibri"/>
        </w:rPr>
        <w:t xml:space="preserve"> </w:t>
      </w:r>
      <w:r w:rsidRPr="00941522">
        <w:rPr>
          <w:rFonts w:ascii="Calibri" w:hAnsi="Calibri" w:cs="Calibri"/>
        </w:rPr>
        <w:t>támogatási időszak végi</w:t>
      </w:r>
      <w:r w:rsidR="006D60A1">
        <w:rPr>
          <w:rFonts w:ascii="Calibri" w:hAnsi="Calibri" w:cs="Calibri"/>
        </w:rPr>
        <w:t xml:space="preserve"> elszámolások és</w:t>
      </w:r>
      <w:r w:rsidR="00067C5A">
        <w:rPr>
          <w:rFonts w:ascii="Calibri" w:hAnsi="Calibri" w:cs="Calibri"/>
        </w:rPr>
        <w:t xml:space="preserve"> </w:t>
      </w:r>
      <w:r w:rsidRPr="00941522">
        <w:rPr>
          <w:rFonts w:ascii="Calibri" w:hAnsi="Calibri" w:cs="Calibri"/>
        </w:rPr>
        <w:t xml:space="preserve">részelszámolások ellenőrzése, </w:t>
      </w:r>
      <w:r w:rsidR="00067C5A">
        <w:rPr>
          <w:rFonts w:ascii="Calibri" w:hAnsi="Calibri" w:cs="Calibri"/>
        </w:rPr>
        <w:t xml:space="preserve">valamint </w:t>
      </w:r>
      <w:r w:rsidR="00836D70">
        <w:rPr>
          <w:rFonts w:ascii="Calibri" w:hAnsi="Calibri" w:cs="Calibri"/>
        </w:rPr>
        <w:t xml:space="preserve">a </w:t>
      </w:r>
      <w:r w:rsidRPr="00941522">
        <w:rPr>
          <w:rFonts w:ascii="Calibri" w:hAnsi="Calibri" w:cs="Calibri"/>
        </w:rPr>
        <w:t>helyszíni ellenőrzések</w:t>
      </w:r>
      <w:r w:rsidR="00067C5A">
        <w:rPr>
          <w:rFonts w:ascii="Calibri" w:hAnsi="Calibri" w:cs="Calibri"/>
        </w:rPr>
        <w:t xml:space="preserve"> lefolytatása</w:t>
      </w:r>
      <w:r w:rsidRPr="00941522">
        <w:rPr>
          <w:rFonts w:ascii="Calibri" w:hAnsi="Calibri" w:cs="Calibri"/>
        </w:rPr>
        <w:t>.</w:t>
      </w:r>
    </w:p>
    <w:p w:rsidR="000C1CF0" w:rsidRDefault="000C1CF0" w:rsidP="00A868E7">
      <w:pPr>
        <w:spacing w:after="120" w:line="240" w:lineRule="exact"/>
        <w:jc w:val="both"/>
        <w:rPr>
          <w:rFonts w:ascii="Calibri" w:hAnsi="Calibri" w:cs="Calibri"/>
        </w:rPr>
      </w:pPr>
    </w:p>
    <w:p w:rsidR="00CF7B1D" w:rsidRDefault="00CF7B1D">
      <w:pPr>
        <w:spacing w:after="120" w:line="240" w:lineRule="exact"/>
        <w:rPr>
          <w:rFonts w:ascii="Calibri" w:hAnsi="Calibri" w:cs="Calibri"/>
          <w:color w:val="FF0000"/>
        </w:rPr>
      </w:pPr>
    </w:p>
    <w:p w:rsidR="00CF7B1D" w:rsidRDefault="00CF7B1D">
      <w:pPr>
        <w:spacing w:after="120" w:line="240" w:lineRule="exact"/>
        <w:rPr>
          <w:rFonts w:ascii="Calibri" w:hAnsi="Calibri" w:cs="Calibri"/>
          <w:b/>
        </w:rPr>
      </w:pPr>
    </w:p>
    <w:p w:rsidR="00CF7B1D" w:rsidRDefault="00D73236">
      <w:pPr>
        <w:spacing w:after="120" w:line="240" w:lineRule="exact"/>
        <w:ind w:left="36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1. </w:t>
      </w:r>
      <w:r w:rsidR="00E82149" w:rsidRPr="00A868E7">
        <w:rPr>
          <w:rFonts w:ascii="Calibri" w:hAnsi="Calibri" w:cs="Calibri"/>
          <w:b/>
          <w:sz w:val="28"/>
          <w:szCs w:val="28"/>
        </w:rPr>
        <w:t>E</w:t>
      </w:r>
      <w:r w:rsidR="00AC6A8B" w:rsidRPr="00A868E7">
        <w:rPr>
          <w:rFonts w:ascii="Calibri" w:hAnsi="Calibri" w:cs="Calibri"/>
          <w:b/>
          <w:sz w:val="28"/>
          <w:szCs w:val="28"/>
        </w:rPr>
        <w:t>lőrehaladási jelentés</w:t>
      </w:r>
      <w:r w:rsidR="002B0467" w:rsidRPr="00A868E7">
        <w:rPr>
          <w:rFonts w:ascii="Calibri" w:hAnsi="Calibri" w:cs="Calibri"/>
          <w:b/>
          <w:sz w:val="28"/>
          <w:szCs w:val="28"/>
        </w:rPr>
        <w:t>ek</w:t>
      </w:r>
      <w:r w:rsidR="0095412E">
        <w:rPr>
          <w:rFonts w:ascii="Calibri" w:hAnsi="Calibri" w:cs="Calibri"/>
          <w:b/>
          <w:sz w:val="28"/>
          <w:szCs w:val="28"/>
        </w:rPr>
        <w:t xml:space="preserve"> ellenőrzése</w:t>
      </w:r>
    </w:p>
    <w:p w:rsidR="00DF4B05" w:rsidRPr="00A868E7" w:rsidRDefault="00DF4B05" w:rsidP="00A868E7">
      <w:pPr>
        <w:spacing w:after="120" w:line="240" w:lineRule="exact"/>
        <w:rPr>
          <w:rFonts w:ascii="Calibri" w:hAnsi="Calibri" w:cs="Calibri"/>
          <w:bCs/>
          <w:sz w:val="28"/>
          <w:szCs w:val="28"/>
        </w:rPr>
      </w:pPr>
    </w:p>
    <w:p w:rsidR="002B0467" w:rsidRPr="00A868E7" w:rsidRDefault="00AC6A8B" w:rsidP="00A868E7">
      <w:pPr>
        <w:spacing w:after="120" w:line="240" w:lineRule="exact"/>
        <w:jc w:val="both"/>
        <w:rPr>
          <w:rFonts w:ascii="Calibri" w:hAnsi="Calibri" w:cs="Calibri"/>
          <w:bCs/>
        </w:rPr>
      </w:pPr>
      <w:r w:rsidRPr="004707C7">
        <w:rPr>
          <w:rFonts w:ascii="Calibri" w:hAnsi="Calibri" w:cs="Calibri"/>
          <w:bCs/>
        </w:rPr>
        <w:t>A látvány-csapatsport támogatását biztosító támogatási igazolás kiállításáról, felhasználásáról, a támogatás elszámolásának és ellenőrzésének, valamint visszafizetésének szabályairól szóló 107/2011. (VI. 30.) Korm. rendelet (a továb</w:t>
      </w:r>
      <w:r w:rsidRPr="00A868E7">
        <w:rPr>
          <w:rFonts w:ascii="Calibri" w:hAnsi="Calibri" w:cs="Calibri"/>
          <w:bCs/>
        </w:rPr>
        <w:t xml:space="preserve">biakban: Rendelet) 11.§ (2) bekezdése értelmében a támogatott szervezet a támogatás felhasználásáról </w:t>
      </w:r>
      <w:r w:rsidR="00941522" w:rsidRPr="00FB77E8">
        <w:rPr>
          <w:rFonts w:ascii="Calibri" w:hAnsi="Calibri" w:cs="Calibri"/>
          <w:bCs/>
        </w:rPr>
        <w:t>az elektronikus kérelmi rendszeren keresztül</w:t>
      </w:r>
      <w:r w:rsidR="00941522" w:rsidRPr="00941522">
        <w:rPr>
          <w:rFonts w:ascii="Calibri" w:hAnsi="Calibri" w:cs="Calibri"/>
          <w:bCs/>
          <w:color w:val="FF0000"/>
        </w:rPr>
        <w:t xml:space="preserve"> </w:t>
      </w:r>
      <w:r w:rsidRPr="00A868E7">
        <w:rPr>
          <w:rFonts w:ascii="Calibri" w:hAnsi="Calibri" w:cs="Calibri"/>
          <w:b/>
          <w:bCs/>
        </w:rPr>
        <w:t xml:space="preserve">negyedévente előrehaladási jelentést nyújt be </w:t>
      </w:r>
      <w:r w:rsidR="00941522" w:rsidRPr="00FB77E8">
        <w:rPr>
          <w:rFonts w:ascii="Calibri" w:hAnsi="Calibri" w:cs="Calibri"/>
          <w:b/>
          <w:bCs/>
        </w:rPr>
        <w:t xml:space="preserve">a </w:t>
      </w:r>
      <w:r w:rsidR="00474C1A" w:rsidRPr="00474C1A">
        <w:rPr>
          <w:rFonts w:ascii="Calibri" w:hAnsi="Calibri" w:cs="Calibri"/>
          <w:b/>
          <w:bCs/>
        </w:rPr>
        <w:t>Magyar Kos</w:t>
      </w:r>
      <w:r w:rsidR="00474C1A">
        <w:rPr>
          <w:rFonts w:ascii="Calibri" w:hAnsi="Calibri" w:cs="Calibri"/>
          <w:b/>
          <w:bCs/>
        </w:rPr>
        <w:t>árlabdázók Országos Szövetség</w:t>
      </w:r>
      <w:r w:rsidR="00871520">
        <w:rPr>
          <w:rFonts w:ascii="Calibri" w:hAnsi="Calibri" w:cs="Calibri"/>
          <w:b/>
          <w:bCs/>
        </w:rPr>
        <w:t>e</w:t>
      </w:r>
      <w:r w:rsidR="00474C1A">
        <w:rPr>
          <w:rFonts w:ascii="Calibri" w:hAnsi="Calibri" w:cs="Calibri"/>
          <w:b/>
          <w:bCs/>
        </w:rPr>
        <w:t xml:space="preserve"> </w:t>
      </w:r>
      <w:r w:rsidR="00941522" w:rsidRPr="00FB77E8">
        <w:rPr>
          <w:rFonts w:ascii="Calibri" w:hAnsi="Calibri" w:cs="Calibri"/>
          <w:b/>
          <w:bCs/>
        </w:rPr>
        <w:t xml:space="preserve">TAO Ellenőrzési </w:t>
      </w:r>
      <w:r w:rsidR="00F724E7" w:rsidRPr="00FB77E8">
        <w:rPr>
          <w:rFonts w:ascii="Calibri" w:hAnsi="Calibri" w:cs="Calibri"/>
          <w:b/>
          <w:bCs/>
        </w:rPr>
        <w:t>Iroda</w:t>
      </w:r>
      <w:r w:rsidR="0074490D">
        <w:rPr>
          <w:rFonts w:ascii="Calibri" w:hAnsi="Calibri" w:cs="Calibri"/>
          <w:b/>
          <w:bCs/>
        </w:rPr>
        <w:t xml:space="preserve">, a továbbiakban </w:t>
      </w:r>
      <w:r w:rsidRPr="00A868E7">
        <w:rPr>
          <w:rFonts w:ascii="Calibri" w:hAnsi="Calibri" w:cs="Calibri"/>
          <w:b/>
          <w:bCs/>
        </w:rPr>
        <w:t>ellenőrző szervezet</w:t>
      </w:r>
      <w:r w:rsidRPr="00A868E7">
        <w:rPr>
          <w:rFonts w:ascii="Calibri" w:hAnsi="Calibri" w:cs="Calibri"/>
          <w:bCs/>
        </w:rPr>
        <w:t xml:space="preserve"> részére</w:t>
      </w:r>
      <w:r w:rsidR="0074490D">
        <w:rPr>
          <w:rFonts w:ascii="Calibri" w:hAnsi="Calibri" w:cs="Calibri"/>
          <w:bCs/>
        </w:rPr>
        <w:t xml:space="preserve">. </w:t>
      </w:r>
    </w:p>
    <w:p w:rsidR="00CF7B1D" w:rsidRDefault="002B0467">
      <w:pPr>
        <w:spacing w:after="120" w:line="240" w:lineRule="exact"/>
        <w:jc w:val="both"/>
        <w:rPr>
          <w:rFonts w:ascii="Calibri" w:hAnsi="Calibri" w:cs="Calibri"/>
          <w:bCs/>
        </w:rPr>
      </w:pPr>
      <w:r w:rsidRPr="00A868E7">
        <w:rPr>
          <w:rFonts w:ascii="Calibri" w:hAnsi="Calibri" w:cs="Calibri"/>
          <w:bCs/>
        </w:rPr>
        <w:t>Nem kell előrehaladási jelentést benyújtani mindaddig, amíg a jóváhagyott sportfejlesztési programmal kapcsolatban támogatási igazolás kiállítására nem került sor.</w:t>
      </w:r>
      <w:r w:rsidR="0074490D">
        <w:rPr>
          <w:rFonts w:ascii="Calibri" w:hAnsi="Calibri" w:cs="Calibri"/>
          <w:bCs/>
        </w:rPr>
        <w:br w:type="page"/>
      </w:r>
    </w:p>
    <w:p w:rsidR="00AC6A8B" w:rsidRPr="00A868E7" w:rsidRDefault="00AC6A8B" w:rsidP="00A868E7">
      <w:pPr>
        <w:spacing w:after="120" w:line="240" w:lineRule="exact"/>
        <w:jc w:val="both"/>
        <w:rPr>
          <w:rFonts w:ascii="Calibri" w:hAnsi="Calibri" w:cs="Calibri"/>
          <w:bCs/>
        </w:rPr>
      </w:pPr>
      <w:r w:rsidRPr="00A868E7">
        <w:rPr>
          <w:rFonts w:ascii="Calibri" w:hAnsi="Calibri" w:cs="Calibri"/>
          <w:bCs/>
        </w:rPr>
        <w:lastRenderedPageBreak/>
        <w:t xml:space="preserve">Az előrehaladási jelentést </w:t>
      </w:r>
      <w:r w:rsidRPr="00A868E7">
        <w:rPr>
          <w:rFonts w:ascii="Calibri" w:hAnsi="Calibri" w:cs="Calibri"/>
          <w:b/>
          <w:bCs/>
        </w:rPr>
        <w:t>a negyedévet követő 8 napon belül</w:t>
      </w:r>
      <w:r w:rsidR="00E979C0">
        <w:rPr>
          <w:rFonts w:ascii="Calibri" w:hAnsi="Calibri" w:cs="Calibri"/>
          <w:b/>
          <w:bCs/>
        </w:rPr>
        <w:t>, az elektronikus rendszeren keresztül</w:t>
      </w:r>
      <w:r w:rsidRPr="00A868E7">
        <w:rPr>
          <w:rFonts w:ascii="Calibri" w:hAnsi="Calibri" w:cs="Calibri"/>
          <w:bCs/>
        </w:rPr>
        <w:t xml:space="preserve"> </w:t>
      </w:r>
      <w:r w:rsidRPr="00A868E7">
        <w:rPr>
          <w:rFonts w:ascii="Calibri" w:hAnsi="Calibri" w:cs="Calibri"/>
          <w:b/>
          <w:bCs/>
        </w:rPr>
        <w:t>kell benyújtani</w:t>
      </w:r>
      <w:r w:rsidRPr="00A868E7">
        <w:rPr>
          <w:rFonts w:ascii="Calibri" w:hAnsi="Calibri" w:cs="Calibri"/>
          <w:bCs/>
        </w:rPr>
        <w:t>. Az előrehaladási jelentésben tájékoztatni kell az ellenőrző szervezetet a jóváhagyott sportfejlesztési program megvalósulásának állásáról, a program szakmai megvalósítása során – a jelen tájékoztatóban foglaltak szerint – az eredetileg benyújtott sportfejlesztési programhoz képest bekövetkező eltérésekről, támogatási jogcímek, illetve jogcímen belüli támogatási tételek felhasználás során megvalósuló módosulásáról.</w:t>
      </w:r>
    </w:p>
    <w:p w:rsidR="00CF7B1D" w:rsidRDefault="00AC6A8B">
      <w:pPr>
        <w:widowControl/>
        <w:suppressAutoHyphens w:val="0"/>
        <w:rPr>
          <w:rFonts w:ascii="Calibri" w:hAnsi="Calibri" w:cs="Calibri"/>
          <w:bCs/>
          <w:color w:val="000000"/>
          <w:u w:val="single"/>
        </w:rPr>
      </w:pPr>
      <w:r w:rsidRPr="00A868E7">
        <w:rPr>
          <w:rFonts w:ascii="Calibri" w:hAnsi="Calibri" w:cs="Calibri"/>
          <w:bCs/>
          <w:color w:val="000000"/>
          <w:u w:val="single"/>
        </w:rPr>
        <w:t xml:space="preserve">Az előrehaladási jelentés </w:t>
      </w:r>
      <w:r w:rsidR="0074490D">
        <w:rPr>
          <w:rFonts w:ascii="Calibri" w:hAnsi="Calibri" w:cs="Calibri"/>
          <w:bCs/>
          <w:color w:val="000000"/>
          <w:u w:val="single"/>
        </w:rPr>
        <w:t>részei</w:t>
      </w:r>
      <w:r w:rsidR="00802AC5" w:rsidRPr="00A868E7">
        <w:rPr>
          <w:rFonts w:ascii="Calibri" w:hAnsi="Calibri" w:cs="Calibri"/>
          <w:bCs/>
          <w:color w:val="000000"/>
          <w:u w:val="single"/>
        </w:rPr>
        <w:t>:</w:t>
      </w:r>
    </w:p>
    <w:p w:rsidR="00FB77E8" w:rsidRDefault="00FB77E8">
      <w:pPr>
        <w:widowControl/>
        <w:suppressAutoHyphens w:val="0"/>
        <w:rPr>
          <w:rFonts w:ascii="Calibri" w:hAnsi="Calibri" w:cs="Calibri"/>
          <w:bCs/>
          <w:color w:val="000000"/>
        </w:rPr>
      </w:pPr>
    </w:p>
    <w:p w:rsidR="0088064D" w:rsidRPr="00FB77E8" w:rsidRDefault="00941522" w:rsidP="00A868E7">
      <w:pPr>
        <w:numPr>
          <w:ilvl w:val="0"/>
          <w:numId w:val="39"/>
        </w:numPr>
        <w:spacing w:after="120" w:line="240" w:lineRule="exact"/>
        <w:jc w:val="both"/>
        <w:rPr>
          <w:rFonts w:ascii="Calibri" w:hAnsi="Calibri" w:cs="Calibri"/>
          <w:bCs/>
        </w:rPr>
      </w:pPr>
      <w:r w:rsidRPr="00FB77E8">
        <w:rPr>
          <w:rFonts w:ascii="Calibri" w:hAnsi="Calibri" w:cs="Calibri"/>
          <w:bCs/>
        </w:rPr>
        <w:t>Az első részben, a program előrehaladásának szöveges értékelését kell bemutatni az aktuális negyedévben megvalósult, vagy módosított feladatokra vonatkozóan, illetve a támogatott szervezet kapcsán bekövetkezett fontosabb változások ismertetése szükséges (pl. bankszámlaszám változás, képviseletben bekövetkezett változások stb.)</w:t>
      </w:r>
    </w:p>
    <w:p w:rsidR="00562AD8" w:rsidRPr="00FB77E8" w:rsidRDefault="00941522" w:rsidP="00A868E7">
      <w:pPr>
        <w:numPr>
          <w:ilvl w:val="0"/>
          <w:numId w:val="39"/>
        </w:numPr>
        <w:spacing w:after="120" w:line="240" w:lineRule="exact"/>
        <w:jc w:val="both"/>
        <w:rPr>
          <w:rFonts w:ascii="Calibri" w:hAnsi="Calibri" w:cs="Calibri"/>
          <w:bCs/>
        </w:rPr>
      </w:pPr>
      <w:r w:rsidRPr="00FB77E8">
        <w:rPr>
          <w:rFonts w:ascii="Calibri" w:hAnsi="Calibri" w:cs="Calibri"/>
          <w:bCs/>
        </w:rPr>
        <w:t xml:space="preserve">A második részben, a jogcímenként kitöltött táblázat szerepel, amely a program pénzügyi adatainak a teljes támogatási időszak aktuális, zárt negyedévéhez igazodó állapotát tartalmazza. </w:t>
      </w:r>
    </w:p>
    <w:p w:rsidR="00FB77E8" w:rsidRPr="00FB77E8" w:rsidRDefault="00FB77E8" w:rsidP="00A868E7">
      <w:pPr>
        <w:numPr>
          <w:ilvl w:val="0"/>
          <w:numId w:val="39"/>
        </w:numPr>
        <w:spacing w:after="120" w:line="240" w:lineRule="exact"/>
        <w:jc w:val="both"/>
        <w:rPr>
          <w:rFonts w:ascii="Calibri" w:hAnsi="Calibri" w:cs="Calibri"/>
          <w:bCs/>
        </w:rPr>
      </w:pPr>
      <w:r w:rsidRPr="00FB77E8">
        <w:rPr>
          <w:rFonts w:ascii="Calibri" w:hAnsi="Calibri" w:cs="Calibri"/>
          <w:bCs/>
        </w:rPr>
        <w:t>Mellékletek feltöltésére is lehetőség van, amennyiben a támogatott szervezet szükségét érzi, hogy valamely dokumentumot, információt az ellenőrző szervezettel megosszon.</w:t>
      </w:r>
    </w:p>
    <w:p w:rsidR="009D506D" w:rsidRDefault="009D506D" w:rsidP="00A868E7">
      <w:pPr>
        <w:spacing w:after="120" w:line="240" w:lineRule="exact"/>
        <w:jc w:val="both"/>
        <w:rPr>
          <w:rFonts w:ascii="Calibri" w:hAnsi="Calibri" w:cs="Calibri"/>
          <w:bCs/>
          <w:color w:val="000000"/>
        </w:rPr>
      </w:pPr>
    </w:p>
    <w:p w:rsidR="0088064D" w:rsidRDefault="00AC6A8B" w:rsidP="00A868E7">
      <w:pPr>
        <w:spacing w:after="120" w:line="240" w:lineRule="exact"/>
        <w:jc w:val="both"/>
        <w:rPr>
          <w:rFonts w:ascii="Calibri" w:hAnsi="Calibri" w:cs="Calibri"/>
          <w:bCs/>
          <w:color w:val="000000"/>
        </w:rPr>
      </w:pPr>
      <w:r w:rsidRPr="00A868E7">
        <w:rPr>
          <w:rFonts w:ascii="Calibri" w:hAnsi="Calibri" w:cs="Calibri"/>
          <w:bCs/>
          <w:color w:val="000000"/>
        </w:rPr>
        <w:t>A</w:t>
      </w:r>
      <w:r w:rsidR="00BD3897">
        <w:rPr>
          <w:rFonts w:ascii="Calibri" w:hAnsi="Calibri" w:cs="Calibri"/>
          <w:bCs/>
          <w:color w:val="000000"/>
        </w:rPr>
        <w:t>bban az esetben, hogyha a jóváhagyáshoz képest változás következett be az adólevonási jogot illetően</w:t>
      </w:r>
      <w:r w:rsidR="00120447">
        <w:rPr>
          <w:rFonts w:ascii="Calibri" w:hAnsi="Calibri" w:cs="Calibri"/>
          <w:bCs/>
          <w:color w:val="000000"/>
        </w:rPr>
        <w:t>,</w:t>
      </w:r>
      <w:r w:rsidR="00BB241F">
        <w:rPr>
          <w:rFonts w:ascii="Calibri" w:hAnsi="Calibri" w:cs="Calibri"/>
          <w:bCs/>
          <w:color w:val="000000"/>
        </w:rPr>
        <w:t xml:space="preserve"> </w:t>
      </w:r>
      <w:r w:rsidR="00BD3897">
        <w:rPr>
          <w:rFonts w:ascii="Calibri" w:hAnsi="Calibri" w:cs="Calibri"/>
          <w:bCs/>
          <w:color w:val="000000"/>
        </w:rPr>
        <w:t>az aktuális</w:t>
      </w:r>
      <w:r w:rsidRPr="00A868E7">
        <w:rPr>
          <w:rFonts w:ascii="Calibri" w:hAnsi="Calibri" w:cs="Calibri"/>
          <w:bCs/>
          <w:color w:val="000000"/>
        </w:rPr>
        <w:t xml:space="preserve"> negyedéves előrehaladási jelentése mellé </w:t>
      </w:r>
      <w:r w:rsidR="00D64032" w:rsidRPr="00A868E7">
        <w:rPr>
          <w:rFonts w:ascii="Calibri" w:hAnsi="Calibri" w:cs="Calibri"/>
          <w:bCs/>
          <w:color w:val="000000"/>
        </w:rPr>
        <w:t>kérjük</w:t>
      </w:r>
      <w:r w:rsidR="006139B3" w:rsidRPr="00A868E7">
        <w:rPr>
          <w:rFonts w:ascii="Calibri" w:hAnsi="Calibri" w:cs="Calibri"/>
          <w:bCs/>
          <w:color w:val="000000"/>
        </w:rPr>
        <w:t>,</w:t>
      </w:r>
      <w:r w:rsidR="00D64032" w:rsidRPr="00A868E7">
        <w:rPr>
          <w:rFonts w:ascii="Calibri" w:hAnsi="Calibri" w:cs="Calibri"/>
          <w:bCs/>
          <w:color w:val="000000"/>
        </w:rPr>
        <w:t xml:space="preserve"> </w:t>
      </w:r>
      <w:r w:rsidRPr="00A868E7">
        <w:rPr>
          <w:rFonts w:ascii="Calibri" w:hAnsi="Calibri" w:cs="Calibri"/>
          <w:bCs/>
          <w:color w:val="000000"/>
        </w:rPr>
        <w:t>a</w:t>
      </w:r>
      <w:r w:rsidR="002D53AE">
        <w:rPr>
          <w:rFonts w:ascii="Calibri" w:hAnsi="Calibri" w:cs="Calibri"/>
          <w:bCs/>
          <w:color w:val="000000"/>
        </w:rPr>
        <w:t>z ellenőrző szervezet</w:t>
      </w:r>
      <w:r w:rsidR="00DF4B05">
        <w:rPr>
          <w:rFonts w:ascii="Calibri" w:hAnsi="Calibri" w:cs="Calibri"/>
          <w:bCs/>
          <w:color w:val="000000"/>
        </w:rPr>
        <w:t xml:space="preserve"> honlapjáról</w:t>
      </w:r>
      <w:r w:rsidR="00DF4B05" w:rsidRPr="00DF4B05">
        <w:rPr>
          <w:rFonts w:ascii="Calibri" w:hAnsi="Calibri" w:cs="Calibri"/>
          <w:bCs/>
          <w:color w:val="000000"/>
        </w:rPr>
        <w:t xml:space="preserve"> </w:t>
      </w:r>
      <w:r w:rsidRPr="004707C7">
        <w:rPr>
          <w:rFonts w:ascii="Calibri" w:hAnsi="Calibri" w:cs="Calibri"/>
          <w:bCs/>
          <w:color w:val="000000"/>
        </w:rPr>
        <w:t xml:space="preserve">letöltött és értelemszerűen kitöltött </w:t>
      </w:r>
      <w:r w:rsidRPr="004707C7">
        <w:rPr>
          <w:rFonts w:ascii="Calibri" w:hAnsi="Calibri" w:cs="Calibri"/>
          <w:b/>
          <w:bCs/>
          <w:color w:val="000000"/>
        </w:rPr>
        <w:t>ÁFA nyilatkozat</w:t>
      </w:r>
      <w:r w:rsidRPr="004707C7">
        <w:rPr>
          <w:rFonts w:ascii="Calibri" w:hAnsi="Calibri" w:cs="Calibri"/>
          <w:bCs/>
          <w:color w:val="000000"/>
        </w:rPr>
        <w:t>ot is</w:t>
      </w:r>
      <w:r w:rsidR="00120447">
        <w:rPr>
          <w:rFonts w:ascii="Calibri" w:hAnsi="Calibri" w:cs="Calibri"/>
          <w:bCs/>
          <w:color w:val="000000"/>
        </w:rPr>
        <w:t xml:space="preserve"> töltsék fel mellékletként az elektronikus kérelmi rendszerben</w:t>
      </w:r>
      <w:r w:rsidRPr="004707C7">
        <w:rPr>
          <w:rFonts w:ascii="Calibri" w:hAnsi="Calibri" w:cs="Calibri"/>
          <w:bCs/>
          <w:color w:val="000000"/>
        </w:rPr>
        <w:t>!</w:t>
      </w:r>
    </w:p>
    <w:p w:rsidR="009535CD" w:rsidRPr="00A868E7" w:rsidRDefault="00BD3897" w:rsidP="00A868E7">
      <w:pPr>
        <w:spacing w:after="120" w:line="240" w:lineRule="exac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Cs/>
          <w:color w:val="000000"/>
        </w:rPr>
        <w:t>Az első negyedéves előrehaladási jelentésekben kérjük</w:t>
      </w:r>
      <w:r w:rsidR="00197C25">
        <w:rPr>
          <w:rFonts w:ascii="Calibri" w:hAnsi="Calibri" w:cs="Calibri"/>
          <w:bCs/>
          <w:color w:val="000000"/>
        </w:rPr>
        <w:t>,</w:t>
      </w:r>
      <w:r>
        <w:rPr>
          <w:rFonts w:ascii="Calibri" w:hAnsi="Calibri" w:cs="Calibri"/>
          <w:bCs/>
          <w:color w:val="000000"/>
        </w:rPr>
        <w:t xml:space="preserve"> nyilatkozz</w:t>
      </w:r>
      <w:r w:rsidR="00836D70">
        <w:rPr>
          <w:rFonts w:ascii="Calibri" w:hAnsi="Calibri" w:cs="Calibri"/>
          <w:bCs/>
          <w:color w:val="000000"/>
        </w:rPr>
        <w:t>anak</w:t>
      </w:r>
      <w:r>
        <w:rPr>
          <w:rFonts w:ascii="Calibri" w:hAnsi="Calibri" w:cs="Calibri"/>
          <w:bCs/>
          <w:color w:val="000000"/>
        </w:rPr>
        <w:t xml:space="preserve"> azon összegek vonatkozásában is, amelyek a sportfejlesztési program megvalósulásához járultak hozzá, de a felhasználáskor még nem rendelkezett a sportszervezet kiállított támogatási igazolással.</w:t>
      </w:r>
    </w:p>
    <w:p w:rsidR="00CF7B1D" w:rsidRPr="00FB77E8" w:rsidRDefault="00941522">
      <w:pPr>
        <w:spacing w:after="120" w:line="240" w:lineRule="exact"/>
        <w:jc w:val="both"/>
        <w:rPr>
          <w:rFonts w:ascii="Calibri" w:hAnsi="Calibri" w:cs="Calibri"/>
        </w:rPr>
      </w:pPr>
      <w:r w:rsidRPr="00FB77E8">
        <w:rPr>
          <w:rFonts w:ascii="Calibri" w:hAnsi="Calibri" w:cs="Calibri"/>
          <w:b/>
        </w:rPr>
        <w:t>A jóváhagyott sportfejlesztési programmal és kiállított támogatási igazolással rendelkező sportszervezetek részére kötelező</w:t>
      </w:r>
      <w:r w:rsidR="009D506D" w:rsidRPr="00FB77E8">
        <w:rPr>
          <w:rFonts w:ascii="Calibri" w:hAnsi="Calibri" w:cs="Calibri"/>
          <w:b/>
        </w:rPr>
        <w:t xml:space="preserve"> az előrehaladási jelentések benyújtása</w:t>
      </w:r>
      <w:r w:rsidRPr="00FB77E8">
        <w:rPr>
          <w:rFonts w:ascii="Calibri" w:hAnsi="Calibri" w:cs="Calibri"/>
          <w:b/>
        </w:rPr>
        <w:t xml:space="preserve">. A folyamatos adatszolgáltatás és a változások követhetősége érdekében az egyes negyedévi adatok nem vonhatók össze, tehát egy sportszervezetnek 4 külön nyomtatványon benyújtott előrehaladási jelentéssel kell rendelkeznie. A negyedéves időszakok külön kezelendőek, egy jelentés nem tartalmazhat egyszerre több időszakot, kivéve, ha az első negyedéves előrehaladási jelentés </w:t>
      </w:r>
      <w:r w:rsidR="009D506D" w:rsidRPr="00FB77E8">
        <w:rPr>
          <w:rFonts w:ascii="Calibri" w:hAnsi="Calibri" w:cs="Calibri"/>
          <w:b/>
        </w:rPr>
        <w:t>támogatási igazolás</w:t>
      </w:r>
      <w:r w:rsidRPr="00FB77E8">
        <w:rPr>
          <w:rFonts w:ascii="Calibri" w:hAnsi="Calibri" w:cs="Calibri"/>
          <w:b/>
        </w:rPr>
        <w:t xml:space="preserve"> hiányában később kerül benyújtásra. Ilyen esetekben az első beküldött dokumentumnak/jelentésnek tartalmaznia kell az addig eltelt teljes időszak adatait.</w:t>
      </w:r>
    </w:p>
    <w:p w:rsidR="00F756F2" w:rsidRPr="00BB241F" w:rsidRDefault="00F756F2" w:rsidP="00A868E7">
      <w:pPr>
        <w:spacing w:after="120" w:line="240" w:lineRule="exact"/>
        <w:jc w:val="center"/>
        <w:rPr>
          <w:rFonts w:ascii="Calibri" w:hAnsi="Calibri" w:cs="Calibri"/>
          <w:i/>
          <w:color w:val="FF0000"/>
        </w:rPr>
      </w:pPr>
    </w:p>
    <w:p w:rsidR="00CF7B1D" w:rsidRDefault="00CF7B1D">
      <w:pPr>
        <w:spacing w:after="120" w:line="240" w:lineRule="exact"/>
        <w:rPr>
          <w:rFonts w:ascii="Calibri" w:hAnsi="Calibri" w:cs="Calibri"/>
          <w:b/>
        </w:rPr>
      </w:pPr>
    </w:p>
    <w:p w:rsidR="00CF7B1D" w:rsidRDefault="00D73236">
      <w:pPr>
        <w:spacing w:after="120" w:line="240" w:lineRule="exact"/>
        <w:ind w:left="36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2. </w:t>
      </w:r>
      <w:r w:rsidR="00A169CE" w:rsidRPr="004707C7">
        <w:rPr>
          <w:rFonts w:ascii="Calibri" w:hAnsi="Calibri" w:cs="Calibri"/>
          <w:b/>
          <w:sz w:val="28"/>
          <w:szCs w:val="28"/>
        </w:rPr>
        <w:t>A támogatott program helyszíni ellenőrzése</w:t>
      </w:r>
    </w:p>
    <w:p w:rsidR="00A169CE" w:rsidRPr="00A868E7" w:rsidRDefault="00A169CE" w:rsidP="00A868E7">
      <w:pPr>
        <w:spacing w:after="120" w:line="240" w:lineRule="exact"/>
        <w:jc w:val="center"/>
        <w:rPr>
          <w:rFonts w:ascii="Calibri" w:hAnsi="Calibri" w:cs="Calibri"/>
          <w:b/>
        </w:rPr>
      </w:pPr>
    </w:p>
    <w:p w:rsidR="0095412E" w:rsidRDefault="0095412E" w:rsidP="0095412E">
      <w:pPr>
        <w:tabs>
          <w:tab w:val="left" w:pos="1418"/>
        </w:tabs>
        <w:spacing w:after="120" w:line="240" w:lineRule="exact"/>
        <w:jc w:val="both"/>
        <w:rPr>
          <w:rFonts w:ascii="Calibri" w:hAnsi="Calibri" w:cs="Calibri"/>
        </w:rPr>
      </w:pPr>
      <w:r w:rsidRPr="0095412E">
        <w:rPr>
          <w:rFonts w:ascii="Calibri" w:hAnsi="Calibri" w:cs="Calibri"/>
        </w:rPr>
        <w:t xml:space="preserve">Az ellenőrző szervezet a szakmai ellenőrzés keretében jogosult a támogatásból megvalósuló szakmai programok helyszíni ellenőrzésére is. Ennek során a támogatott szervezetek jogszabályszerű forrás-felhasználást, az elkülönített nyilvántartások vezetését, valamint a támogatott szervezet által a sportfejlesztési programban vállalt célok megvalósítását vizsgálják a Szövetség munkatársai. </w:t>
      </w:r>
    </w:p>
    <w:p w:rsidR="0095412E" w:rsidRPr="0095412E" w:rsidRDefault="0095412E" w:rsidP="0095412E">
      <w:pPr>
        <w:tabs>
          <w:tab w:val="left" w:pos="1418"/>
        </w:tabs>
        <w:spacing w:after="120" w:line="240" w:lineRule="exact"/>
        <w:jc w:val="both"/>
        <w:rPr>
          <w:rFonts w:ascii="Calibri" w:hAnsi="Calibri" w:cs="Calibri"/>
        </w:rPr>
      </w:pPr>
      <w:r w:rsidRPr="0095412E">
        <w:rPr>
          <w:rFonts w:ascii="Calibri" w:hAnsi="Calibri" w:cs="Calibri"/>
        </w:rPr>
        <w:t xml:space="preserve">A szakmai ellenőrzés keretében az ellenőrző szervezet jogosult a támogatásból, valamint az ahhoz kapcsolódó saját forrásokból megvalósuló programok dokumentációjába betekinteni. A támogatott szervezet köteles az iratokat a támogatási igazolás kiállításától számított </w:t>
      </w:r>
      <w:r w:rsidRPr="00E14FA1">
        <w:rPr>
          <w:rFonts w:ascii="Calibri" w:hAnsi="Calibri" w:cs="Calibri"/>
          <w:b/>
        </w:rPr>
        <w:t>10 évig megőrizni</w:t>
      </w:r>
      <w:r w:rsidRPr="0095412E">
        <w:rPr>
          <w:rFonts w:ascii="Calibri" w:hAnsi="Calibri" w:cs="Calibri"/>
        </w:rPr>
        <w:t xml:space="preserve"> és az ellenőrzéskor rendelkezésre bocsájtani, az eljárás során együttműködni és az eljárás lefolytatásához szükséges tájékoztatást az ellenőrző szervezet részére megadni.</w:t>
      </w:r>
    </w:p>
    <w:p w:rsidR="00CF7B1D" w:rsidRDefault="00CF7B1D">
      <w:pPr>
        <w:tabs>
          <w:tab w:val="left" w:pos="1418"/>
        </w:tabs>
        <w:spacing w:after="120" w:line="240" w:lineRule="exact"/>
        <w:jc w:val="both"/>
        <w:rPr>
          <w:rFonts w:ascii="Calibri" w:hAnsi="Calibri" w:cs="Calibri"/>
          <w:b/>
        </w:rPr>
      </w:pPr>
    </w:p>
    <w:p w:rsidR="00CF7B1D" w:rsidRDefault="00D73236">
      <w:pPr>
        <w:spacing w:after="120" w:line="240" w:lineRule="exact"/>
        <w:ind w:left="36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3. </w:t>
      </w:r>
      <w:r w:rsidR="00A169CE" w:rsidRPr="004707C7">
        <w:rPr>
          <w:rFonts w:ascii="Calibri" w:hAnsi="Calibri" w:cs="Calibri"/>
          <w:b/>
          <w:sz w:val="28"/>
          <w:szCs w:val="28"/>
        </w:rPr>
        <w:t>A támogatás felhasználásáról történő elszámolás</w:t>
      </w:r>
      <w:r w:rsidR="005E705B">
        <w:rPr>
          <w:rFonts w:ascii="Calibri" w:hAnsi="Calibri" w:cs="Calibri"/>
          <w:b/>
          <w:sz w:val="28"/>
          <w:szCs w:val="28"/>
        </w:rPr>
        <w:t xml:space="preserve"> ellenőrzése</w:t>
      </w:r>
    </w:p>
    <w:p w:rsidR="00CF7B1D" w:rsidRDefault="00CF7B1D">
      <w:pPr>
        <w:spacing w:after="120" w:line="240" w:lineRule="exact"/>
        <w:ind w:left="360"/>
        <w:jc w:val="center"/>
        <w:rPr>
          <w:rFonts w:ascii="Calibri" w:hAnsi="Calibri" w:cs="Calibri"/>
        </w:rPr>
      </w:pPr>
    </w:p>
    <w:p w:rsidR="00577CBB" w:rsidRPr="004707C7" w:rsidRDefault="004F0762" w:rsidP="00A868E7">
      <w:pPr>
        <w:spacing w:after="120" w:line="240" w:lineRule="exact"/>
        <w:jc w:val="both"/>
        <w:rPr>
          <w:rFonts w:ascii="Calibri" w:hAnsi="Calibri" w:cs="Calibri"/>
        </w:rPr>
      </w:pPr>
      <w:r w:rsidRPr="004707C7">
        <w:rPr>
          <w:rFonts w:ascii="Calibri" w:hAnsi="Calibri" w:cs="Calibri"/>
        </w:rPr>
        <w:t>A l</w:t>
      </w:r>
      <w:r w:rsidR="00AC6A8B" w:rsidRPr="004707C7">
        <w:rPr>
          <w:rFonts w:ascii="Calibri" w:hAnsi="Calibri" w:cs="Calibri"/>
        </w:rPr>
        <w:t xml:space="preserve">átvány-csapatsport támogatás </w:t>
      </w:r>
      <w:r w:rsidR="00301E5C">
        <w:rPr>
          <w:rFonts w:ascii="Calibri" w:hAnsi="Calibri" w:cs="Calibri"/>
        </w:rPr>
        <w:t xml:space="preserve">felhasználásának </w:t>
      </w:r>
      <w:r w:rsidR="00AC6A8B" w:rsidRPr="004707C7">
        <w:rPr>
          <w:rFonts w:ascii="Calibri" w:hAnsi="Calibri" w:cs="Calibri"/>
        </w:rPr>
        <w:t>elszámolási dokumentációja két fő elemből áll:</w:t>
      </w:r>
    </w:p>
    <w:p w:rsidR="007E31D5" w:rsidRPr="004707C7" w:rsidRDefault="00A23EEF" w:rsidP="00A868E7">
      <w:pPr>
        <w:numPr>
          <w:ilvl w:val="0"/>
          <w:numId w:val="28"/>
        </w:numPr>
        <w:spacing w:after="120" w:line="240" w:lineRule="exact"/>
        <w:ind w:left="1276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  <w:b/>
        </w:rPr>
        <w:t xml:space="preserve">Szöveges </w:t>
      </w:r>
      <w:r w:rsidR="00AC6A8B" w:rsidRPr="00A868E7">
        <w:rPr>
          <w:rFonts w:ascii="Calibri" w:hAnsi="Calibri" w:cs="Calibri"/>
          <w:b/>
        </w:rPr>
        <w:t>szakmai beszámoló</w:t>
      </w:r>
      <w:r w:rsidR="00AC6A8B" w:rsidRPr="00A868E7">
        <w:rPr>
          <w:rFonts w:ascii="Calibri" w:hAnsi="Calibri" w:cs="Calibri"/>
        </w:rPr>
        <w:t xml:space="preserve"> (a szakmai előrehaladás, a fejlesztési program </w:t>
      </w:r>
      <w:r w:rsidR="00B90B7E" w:rsidRPr="00A868E7">
        <w:rPr>
          <w:rFonts w:ascii="Calibri" w:hAnsi="Calibri" w:cs="Calibri"/>
        </w:rPr>
        <w:t>eredményeként</w:t>
      </w:r>
      <w:r w:rsidR="00FE2B8B" w:rsidRPr="00A868E7">
        <w:rPr>
          <w:rFonts w:ascii="Calibri" w:hAnsi="Calibri" w:cs="Calibri"/>
        </w:rPr>
        <w:t xml:space="preserve"> elért, az</w:t>
      </w:r>
      <w:r w:rsidR="00AC6A8B" w:rsidRPr="00A868E7">
        <w:rPr>
          <w:rFonts w:ascii="Calibri" w:hAnsi="Calibri" w:cs="Calibri"/>
        </w:rPr>
        <w:t xml:space="preserve"> érintett szakmai területre irányuló </w:t>
      </w:r>
      <w:r w:rsidR="00B90B7E" w:rsidRPr="00A868E7">
        <w:rPr>
          <w:rFonts w:ascii="Calibri" w:hAnsi="Calibri" w:cs="Calibri"/>
        </w:rPr>
        <w:t>változás</w:t>
      </w:r>
      <w:r w:rsidR="00AC6A8B" w:rsidRPr="00A868E7">
        <w:rPr>
          <w:rFonts w:ascii="Calibri" w:hAnsi="Calibri" w:cs="Calibri"/>
        </w:rPr>
        <w:t xml:space="preserve"> bemutatás</w:t>
      </w:r>
      <w:r w:rsidR="00A6151E" w:rsidRPr="00A868E7">
        <w:rPr>
          <w:rFonts w:ascii="Calibri" w:hAnsi="Calibri" w:cs="Calibri"/>
        </w:rPr>
        <w:t>a, erre</w:t>
      </w:r>
      <w:r w:rsidR="00AC6A8B" w:rsidRPr="00A868E7">
        <w:rPr>
          <w:rFonts w:ascii="Calibri" w:hAnsi="Calibri" w:cs="Calibri"/>
        </w:rPr>
        <w:t xml:space="preserve"> alkalmas eszközökkel, </w:t>
      </w:r>
      <w:r w:rsidR="00AC6A8B" w:rsidRPr="00A868E7">
        <w:rPr>
          <w:rFonts w:ascii="Calibri" w:hAnsi="Calibri" w:cs="Calibri"/>
        </w:rPr>
        <w:lastRenderedPageBreak/>
        <w:t>diagramokkal, esetleg képekkel illusztrálva);</w:t>
      </w:r>
    </w:p>
    <w:p w:rsidR="00AC6A8B" w:rsidRPr="00A868E7" w:rsidRDefault="00A832E1" w:rsidP="00A868E7">
      <w:pPr>
        <w:numPr>
          <w:ilvl w:val="0"/>
          <w:numId w:val="28"/>
        </w:numPr>
        <w:spacing w:after="120" w:line="240" w:lineRule="exact"/>
        <w:ind w:left="1276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  <w:b/>
        </w:rPr>
        <w:t xml:space="preserve">A </w:t>
      </w:r>
      <w:r w:rsidR="00AC6A8B" w:rsidRPr="00A868E7">
        <w:rPr>
          <w:rFonts w:ascii="Calibri" w:hAnsi="Calibri" w:cs="Calibri"/>
          <w:b/>
        </w:rPr>
        <w:t>pénzügyi elszámolás</w:t>
      </w:r>
      <w:r w:rsidR="00AC6A8B" w:rsidRPr="00A868E7">
        <w:rPr>
          <w:rFonts w:ascii="Calibri" w:hAnsi="Calibri" w:cs="Calibri"/>
        </w:rPr>
        <w:t xml:space="preserve">, </w:t>
      </w:r>
      <w:r w:rsidRPr="00A868E7">
        <w:rPr>
          <w:rFonts w:ascii="Calibri" w:hAnsi="Calibri" w:cs="Calibri"/>
        </w:rPr>
        <w:t>a</w:t>
      </w:r>
      <w:r w:rsidR="00AC6A8B" w:rsidRPr="00A868E7">
        <w:rPr>
          <w:rFonts w:ascii="Calibri" w:hAnsi="Calibri" w:cs="Calibri"/>
        </w:rPr>
        <w:t>melynek követelményeit jelen dokumentum</w:t>
      </w:r>
      <w:r w:rsidR="009D506D">
        <w:rPr>
          <w:rFonts w:ascii="Calibri" w:hAnsi="Calibri" w:cs="Calibri"/>
        </w:rPr>
        <w:t xml:space="preserve"> t</w:t>
      </w:r>
      <w:r w:rsidR="00332DA9">
        <w:rPr>
          <w:rFonts w:ascii="Calibri" w:hAnsi="Calibri" w:cs="Calibri"/>
        </w:rPr>
        <w:t>artalmazza</w:t>
      </w:r>
      <w:r w:rsidR="000343B6" w:rsidRPr="00A868E7">
        <w:rPr>
          <w:rFonts w:ascii="Calibri" w:hAnsi="Calibri" w:cs="Calibri"/>
        </w:rPr>
        <w:t>.</w:t>
      </w:r>
    </w:p>
    <w:p w:rsidR="00BB2299" w:rsidRDefault="00BB2299">
      <w:pPr>
        <w:widowControl/>
        <w:suppressAutoHyphens w:val="0"/>
        <w:rPr>
          <w:rFonts w:ascii="Calibri" w:hAnsi="Calibri" w:cs="Calibri"/>
        </w:rPr>
      </w:pPr>
    </w:p>
    <w:p w:rsidR="004F0762" w:rsidRPr="00A868E7" w:rsidRDefault="00606134" w:rsidP="00A868E7">
      <w:pPr>
        <w:spacing w:after="120" w:line="240" w:lineRule="exact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</w:rPr>
        <w:t>Az ellenőrz</w:t>
      </w:r>
      <w:r w:rsidR="00301E5C">
        <w:rPr>
          <w:rFonts w:ascii="Calibri" w:hAnsi="Calibri" w:cs="Calibri"/>
        </w:rPr>
        <w:t xml:space="preserve">ő </w:t>
      </w:r>
      <w:r w:rsidRPr="00A868E7">
        <w:rPr>
          <w:rFonts w:ascii="Calibri" w:hAnsi="Calibri" w:cs="Calibri"/>
        </w:rPr>
        <w:t xml:space="preserve">szervezet a(z) (rész)elszámolással kapcsolatos dokumentáció alaki és tartalmi követelményeinek, hitelességének megállapítása során dönt a(z) (rész)elszámolás </w:t>
      </w:r>
      <w:r w:rsidR="002D53AE">
        <w:rPr>
          <w:rFonts w:ascii="Calibri" w:hAnsi="Calibri" w:cs="Calibri"/>
        </w:rPr>
        <w:t>– az Emberi Erőforrások Minisztériuma részére történő – felterjesztéséről.</w:t>
      </w:r>
      <w:r w:rsidR="00D70A84">
        <w:rPr>
          <w:rFonts w:ascii="Calibri" w:hAnsi="Calibri" w:cs="Calibri"/>
        </w:rPr>
        <w:t xml:space="preserve"> Az elszámolásokról szól</w:t>
      </w:r>
      <w:r w:rsidR="00836D70">
        <w:rPr>
          <w:rFonts w:ascii="Calibri" w:hAnsi="Calibri" w:cs="Calibri"/>
        </w:rPr>
        <w:t>ó döntésről</w:t>
      </w:r>
      <w:r w:rsidR="00D70A84">
        <w:rPr>
          <w:rFonts w:ascii="Calibri" w:hAnsi="Calibri" w:cs="Calibri"/>
        </w:rPr>
        <w:t xml:space="preserve"> az Emberi Erőforrások Minisztériuma</w:t>
      </w:r>
      <w:r w:rsidR="00836D70">
        <w:rPr>
          <w:rFonts w:ascii="Calibri" w:hAnsi="Calibri" w:cs="Calibri"/>
        </w:rPr>
        <w:t xml:space="preserve"> értesíti </w:t>
      </w:r>
      <w:r w:rsidR="00D70A84">
        <w:rPr>
          <w:rFonts w:ascii="Calibri" w:hAnsi="Calibri" w:cs="Calibri"/>
        </w:rPr>
        <w:t>a sportszervezet.</w:t>
      </w:r>
      <w:r w:rsidR="00D70A84" w:rsidRPr="00A868E7" w:rsidDel="002D53AE">
        <w:rPr>
          <w:rFonts w:ascii="Calibri" w:hAnsi="Calibri" w:cs="Calibri"/>
        </w:rPr>
        <w:t xml:space="preserve"> </w:t>
      </w:r>
    </w:p>
    <w:p w:rsidR="004F0762" w:rsidRPr="00A868E7" w:rsidRDefault="00606134" w:rsidP="00A868E7">
      <w:pPr>
        <w:spacing w:after="120" w:line="240" w:lineRule="exact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</w:rPr>
        <w:t xml:space="preserve">A(z) (rész)elszámolással egyidejűleg az elszámolni kívánt tételekhez kapcsolódó dokumentumok HITELES MÁSOLATA nyújtandó be. </w:t>
      </w:r>
    </w:p>
    <w:p w:rsidR="00445CF5" w:rsidRPr="00197C25" w:rsidRDefault="00606134" w:rsidP="00A868E7">
      <w:pPr>
        <w:spacing w:after="120" w:line="240" w:lineRule="exact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</w:rPr>
        <w:t>Ha a kiállított támogatási igazolások összértéke eléri a 20 millió forintot, akkor könyvvizsgáló által hitelesített számviteli bizonylatokkal kell elszámolni.</w:t>
      </w:r>
      <w:r w:rsidR="00904AAB">
        <w:rPr>
          <w:rFonts w:ascii="Calibri" w:hAnsi="Calibri" w:cs="Calibri"/>
        </w:rPr>
        <w:t xml:space="preserve"> </w:t>
      </w:r>
      <w:r w:rsidR="00941522" w:rsidRPr="00941522">
        <w:rPr>
          <w:rFonts w:ascii="Calibri" w:hAnsi="Calibri" w:cs="Calibri"/>
          <w:b/>
        </w:rPr>
        <w:t>A könyvvizsgáló általi hitelesítésnek valamennyi, az összesített elszámolási táblázaton szereplő elszámolási dokumentumon szerepelnie kell</w:t>
      </w:r>
      <w:r w:rsidR="00A93E43">
        <w:rPr>
          <w:rFonts w:ascii="Calibri" w:hAnsi="Calibri" w:cs="Calibri"/>
          <w:b/>
        </w:rPr>
        <w:t>, valamint az elszámoláshoz csatolni szükséges a könyvvizsgálói jelentést is.</w:t>
      </w:r>
    </w:p>
    <w:p w:rsidR="00904AAB" w:rsidRPr="00A86D5D" w:rsidRDefault="005E705B" w:rsidP="00A868E7">
      <w:pPr>
        <w:spacing w:after="120" w:line="240" w:lineRule="exact"/>
        <w:jc w:val="both"/>
        <w:rPr>
          <w:rFonts w:ascii="Calibri" w:hAnsi="Calibri"/>
          <w:b/>
        </w:rPr>
      </w:pPr>
      <w:r>
        <w:rPr>
          <w:rFonts w:ascii="Calibri" w:hAnsi="Calibri"/>
        </w:rPr>
        <w:t>A</w:t>
      </w:r>
      <w:r w:rsidR="005E0C26">
        <w:rPr>
          <w:rFonts w:ascii="Calibri" w:hAnsi="Calibri"/>
        </w:rPr>
        <w:t xml:space="preserve"> 201</w:t>
      </w:r>
      <w:r w:rsidR="00867F33">
        <w:rPr>
          <w:rFonts w:ascii="Calibri" w:hAnsi="Calibri"/>
        </w:rPr>
        <w:t>4</w:t>
      </w:r>
      <w:r w:rsidR="005E0C26">
        <w:rPr>
          <w:rFonts w:ascii="Calibri" w:hAnsi="Calibri"/>
        </w:rPr>
        <w:t>/201</w:t>
      </w:r>
      <w:r w:rsidR="00867F33">
        <w:rPr>
          <w:rFonts w:ascii="Calibri" w:hAnsi="Calibri"/>
        </w:rPr>
        <w:t>5</w:t>
      </w:r>
      <w:r w:rsidR="005E0C26">
        <w:rPr>
          <w:rFonts w:ascii="Calibri" w:hAnsi="Calibri"/>
        </w:rPr>
        <w:t>-</w:t>
      </w:r>
      <w:r w:rsidR="00867F33">
        <w:rPr>
          <w:rFonts w:ascii="Calibri" w:hAnsi="Calibri"/>
        </w:rPr>
        <w:t>ö</w:t>
      </w:r>
      <w:r w:rsidR="005E0C26">
        <w:rPr>
          <w:rFonts w:ascii="Calibri" w:hAnsi="Calibri"/>
        </w:rPr>
        <w:t xml:space="preserve">s támogatási időszak elszámolásait érintően, ha </w:t>
      </w:r>
      <w:r w:rsidR="00941522" w:rsidRPr="00941522">
        <w:rPr>
          <w:rFonts w:ascii="Calibri" w:hAnsi="Calibri"/>
        </w:rPr>
        <w:t>a jóváhagyott sportfejlesztési programban szereplő egyes támogatási jogcímeken rendelkezésre álló támogatás teljes összege meghaladja a 20 millió forintot, a támogatott szervezetnek az elszámolás során a 100 ezer forint alatti számlákat, illetve más, hitelt érdemlő számviteli bizonylatokat nem kell benyújtania, ugyanakkor az ellenőrző szervezet az ellenőrzés során bekérheti azokat.</w:t>
      </w:r>
      <w:r w:rsidR="00AD7932">
        <w:rPr>
          <w:rFonts w:ascii="Calibri" w:hAnsi="Calibri"/>
        </w:rPr>
        <w:t xml:space="preserve"> </w:t>
      </w:r>
      <w:r w:rsidR="00867F33" w:rsidRPr="00A86D5D">
        <w:rPr>
          <w:rFonts w:ascii="Calibri" w:hAnsi="Calibri"/>
          <w:b/>
        </w:rPr>
        <w:t>Kérjük, hogy az összesített elszámolási táblázatban a számviteli bizonylatokon szereplő pontos megnevezéseket tüntessék fel!</w:t>
      </w:r>
    </w:p>
    <w:p w:rsidR="001D5DBC" w:rsidRDefault="001D5DBC" w:rsidP="00A868E7">
      <w:pPr>
        <w:spacing w:after="120" w:line="240" w:lineRule="exact"/>
        <w:jc w:val="both"/>
        <w:rPr>
          <w:rFonts w:ascii="Calibri" w:hAnsi="Calibri"/>
        </w:rPr>
      </w:pPr>
    </w:p>
    <w:p w:rsidR="00AC6A8B" w:rsidRPr="004707C7" w:rsidRDefault="004F0762" w:rsidP="00A868E7">
      <w:pPr>
        <w:spacing w:after="120" w:line="240" w:lineRule="exact"/>
        <w:rPr>
          <w:rFonts w:ascii="Calibri" w:hAnsi="Calibri" w:cs="Calibri"/>
          <w:u w:val="single"/>
        </w:rPr>
      </w:pPr>
      <w:r w:rsidRPr="004707C7">
        <w:rPr>
          <w:rFonts w:ascii="Calibri" w:hAnsi="Calibri" w:cs="Calibri"/>
          <w:b/>
          <w:u w:val="single"/>
        </w:rPr>
        <w:t>A(z) (rész)elszámolással kapcsolatos h</w:t>
      </w:r>
      <w:r w:rsidR="00AC6A8B" w:rsidRPr="004707C7">
        <w:rPr>
          <w:rFonts w:ascii="Calibri" w:hAnsi="Calibri" w:cs="Calibri"/>
          <w:b/>
          <w:u w:val="single"/>
        </w:rPr>
        <w:t>atáridők</w:t>
      </w:r>
      <w:r w:rsidRPr="004707C7">
        <w:rPr>
          <w:rFonts w:ascii="Calibri" w:hAnsi="Calibri" w:cs="Calibri"/>
          <w:b/>
          <w:u w:val="single"/>
        </w:rPr>
        <w:t xml:space="preserve"> </w:t>
      </w:r>
    </w:p>
    <w:p w:rsidR="00174CA0" w:rsidRPr="00A868E7" w:rsidRDefault="00FC0A1C" w:rsidP="00A868E7">
      <w:pPr>
        <w:spacing w:after="120" w:line="240" w:lineRule="exact"/>
        <w:jc w:val="both"/>
        <w:rPr>
          <w:rFonts w:ascii="Calibri" w:hAnsi="Calibri" w:cs="Calibri"/>
          <w:b/>
        </w:rPr>
      </w:pPr>
      <w:r w:rsidRPr="004707C7">
        <w:rPr>
          <w:rFonts w:ascii="Calibri" w:hAnsi="Calibri" w:cs="Calibri"/>
          <w:b/>
        </w:rPr>
        <w:t>(Rész)e</w:t>
      </w:r>
      <w:r w:rsidR="00174CA0" w:rsidRPr="00A868E7">
        <w:rPr>
          <w:rFonts w:ascii="Calibri" w:hAnsi="Calibri" w:cs="Calibri"/>
          <w:b/>
        </w:rPr>
        <w:t>lszámolás</w:t>
      </w:r>
      <w:r w:rsidR="002F3EC8" w:rsidRPr="00A868E7">
        <w:rPr>
          <w:rFonts w:ascii="Calibri" w:hAnsi="Calibri" w:cs="Calibri"/>
          <w:b/>
        </w:rPr>
        <w:t xml:space="preserve"> benyújtásának</w:t>
      </w:r>
      <w:r w:rsidR="00174CA0" w:rsidRPr="00A868E7">
        <w:rPr>
          <w:rFonts w:ascii="Calibri" w:hAnsi="Calibri" w:cs="Calibri"/>
          <w:b/>
        </w:rPr>
        <w:t xml:space="preserve"> határid</w:t>
      </w:r>
      <w:r w:rsidR="002F3EC8" w:rsidRPr="00A868E7">
        <w:rPr>
          <w:rFonts w:ascii="Calibri" w:hAnsi="Calibri" w:cs="Calibri"/>
          <w:b/>
        </w:rPr>
        <w:t>eje</w:t>
      </w:r>
      <w:r w:rsidR="00174CA0" w:rsidRPr="00A868E7">
        <w:rPr>
          <w:rFonts w:ascii="Calibri" w:hAnsi="Calibri" w:cs="Calibri"/>
          <w:b/>
        </w:rPr>
        <w:t>:</w:t>
      </w:r>
    </w:p>
    <w:p w:rsidR="00FC0A1C" w:rsidRPr="00A868E7" w:rsidRDefault="00AC6A8B" w:rsidP="00474C1A">
      <w:pPr>
        <w:numPr>
          <w:ilvl w:val="0"/>
          <w:numId w:val="27"/>
        </w:numPr>
        <w:spacing w:after="120" w:line="240" w:lineRule="exact"/>
        <w:jc w:val="both"/>
        <w:rPr>
          <w:rFonts w:ascii="Calibri" w:hAnsi="Calibri" w:cs="Calibri"/>
          <w:kern w:val="24"/>
        </w:rPr>
      </w:pPr>
      <w:r w:rsidRPr="00A868E7">
        <w:rPr>
          <w:rFonts w:ascii="Calibri" w:hAnsi="Calibri" w:cs="Calibri"/>
        </w:rPr>
        <w:t>A látvány-</w:t>
      </w:r>
      <w:r w:rsidRPr="00A868E7">
        <w:rPr>
          <w:rFonts w:ascii="Calibri" w:hAnsi="Calibri" w:cs="Calibri"/>
          <w:kern w:val="24"/>
        </w:rPr>
        <w:t>csapatsport</w:t>
      </w:r>
      <w:r w:rsidRPr="00A868E7">
        <w:rPr>
          <w:rFonts w:ascii="Calibri" w:hAnsi="Calibri" w:cs="Calibri"/>
        </w:rPr>
        <w:t xml:space="preserve"> </w:t>
      </w:r>
      <w:r w:rsidR="007870C1" w:rsidRPr="00A868E7">
        <w:rPr>
          <w:rFonts w:ascii="Calibri" w:hAnsi="Calibri" w:cs="Calibri"/>
          <w:kern w:val="24"/>
        </w:rPr>
        <w:t xml:space="preserve">támogatás </w:t>
      </w:r>
      <w:r w:rsidR="007870C1" w:rsidRPr="00A868E7">
        <w:rPr>
          <w:rFonts w:ascii="Calibri" w:hAnsi="Calibri" w:cs="Calibri"/>
          <w:b/>
          <w:kern w:val="24"/>
        </w:rPr>
        <w:t>elszámolás</w:t>
      </w:r>
      <w:r w:rsidR="007870C1" w:rsidRPr="00A868E7">
        <w:rPr>
          <w:rFonts w:ascii="Calibri" w:hAnsi="Calibri" w:cs="Calibri"/>
          <w:kern w:val="24"/>
        </w:rPr>
        <w:t>i</w:t>
      </w:r>
      <w:r w:rsidRPr="00A868E7">
        <w:rPr>
          <w:rFonts w:ascii="Calibri" w:hAnsi="Calibri" w:cs="Calibri"/>
          <w:b/>
        </w:rPr>
        <w:t xml:space="preserve"> határideje a támogatási időszak lezárultát követő 30 nap</w:t>
      </w:r>
      <w:r w:rsidR="00FC0A1C" w:rsidRPr="00A868E7">
        <w:rPr>
          <w:rFonts w:ascii="Calibri" w:hAnsi="Calibri" w:cs="Calibri"/>
          <w:kern w:val="24"/>
        </w:rPr>
        <w:t xml:space="preserve">, amelyet </w:t>
      </w:r>
      <w:r w:rsidRPr="00A868E7">
        <w:rPr>
          <w:rFonts w:ascii="Calibri" w:hAnsi="Calibri" w:cs="Calibri"/>
        </w:rPr>
        <w:t xml:space="preserve">egy példányban, a </w:t>
      </w:r>
      <w:r w:rsidR="00474C1A" w:rsidRPr="00474C1A">
        <w:rPr>
          <w:rFonts w:ascii="Calibri" w:hAnsi="Calibri" w:cs="Calibri"/>
        </w:rPr>
        <w:t>Magyar Kos</w:t>
      </w:r>
      <w:r w:rsidR="00474C1A">
        <w:rPr>
          <w:rFonts w:ascii="Calibri" w:hAnsi="Calibri" w:cs="Calibri"/>
        </w:rPr>
        <w:t>árlabdázók Országos Szövetség</w:t>
      </w:r>
      <w:r w:rsidR="00871520">
        <w:rPr>
          <w:rFonts w:ascii="Calibri" w:hAnsi="Calibri" w:cs="Calibri"/>
        </w:rPr>
        <w:t>e</w:t>
      </w:r>
      <w:r w:rsidR="00474C1A">
        <w:rPr>
          <w:rFonts w:ascii="Calibri" w:hAnsi="Calibri" w:cs="Calibri"/>
        </w:rPr>
        <w:t xml:space="preserve"> </w:t>
      </w:r>
      <w:r w:rsidR="00941522" w:rsidRPr="00FB77E8">
        <w:rPr>
          <w:rFonts w:ascii="Calibri" w:hAnsi="Calibri" w:cs="Calibri"/>
        </w:rPr>
        <w:t xml:space="preserve">TAO Ellenőrzési </w:t>
      </w:r>
      <w:r w:rsidR="006D078B" w:rsidRPr="00FB77E8">
        <w:rPr>
          <w:rFonts w:ascii="Calibri" w:hAnsi="Calibri" w:cs="Calibri"/>
        </w:rPr>
        <w:t>Iroda</w:t>
      </w:r>
      <w:r w:rsidR="006D078B">
        <w:rPr>
          <w:rFonts w:ascii="Calibri" w:hAnsi="Calibri" w:cs="Calibri"/>
        </w:rPr>
        <w:t xml:space="preserve"> </w:t>
      </w:r>
      <w:r w:rsidRPr="00A868E7">
        <w:rPr>
          <w:rFonts w:ascii="Calibri" w:hAnsi="Calibri" w:cs="Calibri"/>
        </w:rPr>
        <w:t>postacímére (1146 Budapest, Istvánmezei út 1-3.</w:t>
      </w:r>
      <w:r w:rsidR="008278D2">
        <w:rPr>
          <w:rFonts w:ascii="Calibri" w:hAnsi="Calibri" w:cs="Calibri"/>
        </w:rPr>
        <w:t xml:space="preserve"> fszt. 1.</w:t>
      </w:r>
      <w:r w:rsidRPr="00A868E7">
        <w:rPr>
          <w:rFonts w:ascii="Calibri" w:hAnsi="Calibri" w:cs="Calibri"/>
        </w:rPr>
        <w:t>) kell beküldeni.</w:t>
      </w:r>
      <w:r w:rsidR="00873A43" w:rsidRPr="00A868E7">
        <w:rPr>
          <w:rFonts w:ascii="Calibri" w:hAnsi="Calibri" w:cs="Calibri"/>
        </w:rPr>
        <w:t xml:space="preserve"> </w:t>
      </w:r>
    </w:p>
    <w:p w:rsidR="00AC6A8B" w:rsidRPr="00A868E7" w:rsidRDefault="00873A43" w:rsidP="00A868E7">
      <w:pPr>
        <w:numPr>
          <w:ilvl w:val="0"/>
          <w:numId w:val="27"/>
        </w:numPr>
        <w:spacing w:after="120" w:line="240" w:lineRule="exact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  <w:kern w:val="24"/>
        </w:rPr>
        <w:t>A benyújtásra rendelkezésre álló határidő a támogatott szervezet erre irányuló</w:t>
      </w:r>
      <w:r w:rsidR="005E0C26">
        <w:rPr>
          <w:rFonts w:ascii="Calibri" w:hAnsi="Calibri" w:cs="Calibri"/>
          <w:kern w:val="24"/>
        </w:rPr>
        <w:t xml:space="preserve">, </w:t>
      </w:r>
      <w:r w:rsidR="0081333C">
        <w:rPr>
          <w:rFonts w:ascii="Calibri" w:hAnsi="Calibri" w:cs="Calibri"/>
          <w:kern w:val="24"/>
        </w:rPr>
        <w:t xml:space="preserve">legkésőbb </w:t>
      </w:r>
      <w:r w:rsidR="005E0C26">
        <w:rPr>
          <w:rFonts w:ascii="Calibri" w:hAnsi="Calibri" w:cs="Calibri"/>
          <w:kern w:val="24"/>
        </w:rPr>
        <w:t>igazoltan július 30. napján</w:t>
      </w:r>
      <w:r w:rsidR="0081333C">
        <w:rPr>
          <w:rFonts w:ascii="Calibri" w:hAnsi="Calibri" w:cs="Calibri"/>
          <w:kern w:val="24"/>
        </w:rPr>
        <w:t xml:space="preserve"> előterjesztett </w:t>
      </w:r>
      <w:r w:rsidRPr="00A868E7">
        <w:rPr>
          <w:rFonts w:ascii="Calibri" w:hAnsi="Calibri" w:cs="Calibri"/>
          <w:kern w:val="24"/>
        </w:rPr>
        <w:t>kérelmére, egyszeri alkalommal, legfeljebb 15 nappal meghosszabbítható.</w:t>
      </w:r>
    </w:p>
    <w:p w:rsidR="00AC6A8B" w:rsidRPr="004707C7" w:rsidRDefault="00DF5B90" w:rsidP="00A868E7">
      <w:pPr>
        <w:numPr>
          <w:ilvl w:val="0"/>
          <w:numId w:val="16"/>
        </w:numPr>
        <w:spacing w:after="120" w:line="240" w:lineRule="exact"/>
        <w:jc w:val="both"/>
        <w:rPr>
          <w:rFonts w:ascii="Calibri" w:hAnsi="Calibri" w:cs="Calibri"/>
        </w:rPr>
      </w:pPr>
      <w:r w:rsidRPr="008562F5">
        <w:rPr>
          <w:rFonts w:ascii="Calibri" w:hAnsi="Calibri" w:cs="Calibri"/>
          <w:b/>
        </w:rPr>
        <w:t>R</w:t>
      </w:r>
      <w:r w:rsidR="007870C1" w:rsidRPr="004707C7">
        <w:rPr>
          <w:rFonts w:ascii="Calibri" w:hAnsi="Calibri" w:cs="Calibri"/>
          <w:b/>
        </w:rPr>
        <w:t>észelszámolás</w:t>
      </w:r>
      <w:r w:rsidR="007870C1" w:rsidRPr="004707C7">
        <w:rPr>
          <w:rFonts w:ascii="Calibri" w:hAnsi="Calibri" w:cs="Calibri"/>
        </w:rPr>
        <w:t xml:space="preserve"> b</w:t>
      </w:r>
      <w:r w:rsidR="00AC6A8B" w:rsidRPr="004707C7">
        <w:rPr>
          <w:rFonts w:ascii="Calibri" w:hAnsi="Calibri" w:cs="Calibri"/>
        </w:rPr>
        <w:t>enyújtására a sportfejlesztési program megvalósítása során több alkalommal van lehetőség.</w:t>
      </w:r>
    </w:p>
    <w:p w:rsidR="002F3EC8" w:rsidRPr="00A868E7" w:rsidRDefault="002F3EC8" w:rsidP="00A868E7">
      <w:pPr>
        <w:spacing w:after="120" w:line="240" w:lineRule="exact"/>
        <w:ind w:left="720"/>
        <w:jc w:val="both"/>
        <w:rPr>
          <w:rFonts w:ascii="Calibri" w:hAnsi="Calibri" w:cs="Calibri"/>
        </w:rPr>
      </w:pPr>
    </w:p>
    <w:p w:rsidR="00606134" w:rsidRPr="00A868E7" w:rsidRDefault="002F3EC8" w:rsidP="00A868E7">
      <w:pPr>
        <w:spacing w:after="120" w:line="240" w:lineRule="exact"/>
        <w:jc w:val="both"/>
        <w:rPr>
          <w:rFonts w:ascii="Calibri" w:hAnsi="Calibri" w:cs="Calibri"/>
          <w:b/>
        </w:rPr>
      </w:pPr>
      <w:r w:rsidRPr="00A868E7">
        <w:rPr>
          <w:rFonts w:ascii="Calibri" w:hAnsi="Calibri" w:cs="Calibri"/>
          <w:b/>
        </w:rPr>
        <w:t xml:space="preserve">Az elszámolás </w:t>
      </w:r>
      <w:r w:rsidR="00606134" w:rsidRPr="00A868E7">
        <w:rPr>
          <w:rFonts w:ascii="Calibri" w:hAnsi="Calibri" w:cs="Calibri"/>
          <w:b/>
        </w:rPr>
        <w:t>ellenőrzés</w:t>
      </w:r>
      <w:r w:rsidR="009A6BE7">
        <w:rPr>
          <w:rFonts w:ascii="Calibri" w:hAnsi="Calibri" w:cs="Calibri"/>
          <w:b/>
        </w:rPr>
        <w:t>ére rendelkezésre álló határidő</w:t>
      </w:r>
      <w:r w:rsidRPr="00A868E7">
        <w:rPr>
          <w:rFonts w:ascii="Calibri" w:hAnsi="Calibri" w:cs="Calibri"/>
          <w:b/>
        </w:rPr>
        <w:t>:</w:t>
      </w:r>
    </w:p>
    <w:p w:rsidR="002E4C62" w:rsidRDefault="00AC6A8B" w:rsidP="00A868E7">
      <w:pPr>
        <w:numPr>
          <w:ilvl w:val="0"/>
          <w:numId w:val="26"/>
        </w:numPr>
        <w:spacing w:after="120" w:line="240" w:lineRule="exact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</w:rPr>
        <w:t>Az elszámolás vizsgálatára és annak jóváhagyásáról, illetve elutasításáról szóló döntés</w:t>
      </w:r>
      <w:r w:rsidR="002E4C62">
        <w:rPr>
          <w:rFonts w:ascii="Calibri" w:hAnsi="Calibri" w:cs="Calibri"/>
        </w:rPr>
        <w:t xml:space="preserve">re </w:t>
      </w:r>
      <w:r w:rsidRPr="00A868E7">
        <w:rPr>
          <w:rFonts w:ascii="Calibri" w:hAnsi="Calibri" w:cs="Calibri"/>
        </w:rPr>
        <w:t xml:space="preserve">a jogszabály – a </w:t>
      </w:r>
      <w:r w:rsidR="002E4C62">
        <w:rPr>
          <w:rFonts w:ascii="Calibri" w:hAnsi="Calibri" w:cs="Calibri"/>
        </w:rPr>
        <w:t>beérkezéstől</w:t>
      </w:r>
      <w:r w:rsidR="002E4C62" w:rsidRPr="00A868E7">
        <w:rPr>
          <w:rFonts w:ascii="Calibri" w:hAnsi="Calibri" w:cs="Calibri"/>
        </w:rPr>
        <w:t xml:space="preserve"> </w:t>
      </w:r>
      <w:r w:rsidRPr="00A868E7">
        <w:rPr>
          <w:rFonts w:ascii="Calibri" w:hAnsi="Calibri" w:cs="Calibri"/>
        </w:rPr>
        <w:t xml:space="preserve">számított </w:t>
      </w:r>
      <w:r w:rsidR="004F0762" w:rsidRPr="00A868E7">
        <w:rPr>
          <w:rFonts w:ascii="Calibri" w:hAnsi="Calibri" w:cs="Calibri"/>
        </w:rPr>
        <w:t xml:space="preserve">– </w:t>
      </w:r>
      <w:r w:rsidR="00873A43" w:rsidRPr="00A868E7">
        <w:rPr>
          <w:rFonts w:ascii="Calibri" w:hAnsi="Calibri" w:cs="Calibri"/>
        </w:rPr>
        <w:t>9</w:t>
      </w:r>
      <w:r w:rsidRPr="00A868E7">
        <w:rPr>
          <w:rFonts w:ascii="Calibri" w:hAnsi="Calibri" w:cs="Calibri"/>
        </w:rPr>
        <w:t>0 napot</w:t>
      </w:r>
      <w:r w:rsidR="002E4C62">
        <w:rPr>
          <w:rFonts w:ascii="Calibri" w:hAnsi="Calibri" w:cs="Calibri"/>
        </w:rPr>
        <w:t xml:space="preserve"> biztosít,</w:t>
      </w:r>
      <w:r w:rsidRPr="00A868E7">
        <w:rPr>
          <w:rFonts w:ascii="Calibri" w:hAnsi="Calibri" w:cs="Calibri"/>
        </w:rPr>
        <w:t xml:space="preserve"> </w:t>
      </w:r>
    </w:p>
    <w:p w:rsidR="00AC6A8B" w:rsidRPr="00A868E7" w:rsidRDefault="00AC6A8B" w:rsidP="00A868E7">
      <w:pPr>
        <w:numPr>
          <w:ilvl w:val="0"/>
          <w:numId w:val="26"/>
        </w:numPr>
        <w:spacing w:after="120" w:line="240" w:lineRule="exact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</w:rPr>
        <w:t xml:space="preserve">részelszámolás esetén </w:t>
      </w:r>
      <w:r w:rsidR="002E4C62">
        <w:rPr>
          <w:rFonts w:ascii="Calibri" w:hAnsi="Calibri" w:cs="Calibri"/>
        </w:rPr>
        <w:t xml:space="preserve">ez a határidő </w:t>
      </w:r>
      <w:r w:rsidR="00873A43" w:rsidRPr="00A868E7">
        <w:rPr>
          <w:rFonts w:ascii="Calibri" w:hAnsi="Calibri" w:cs="Calibri"/>
        </w:rPr>
        <w:t>45</w:t>
      </w:r>
      <w:r w:rsidRPr="00A868E7">
        <w:rPr>
          <w:rFonts w:ascii="Calibri" w:hAnsi="Calibri" w:cs="Calibri"/>
        </w:rPr>
        <w:t xml:space="preserve"> nap.</w:t>
      </w:r>
    </w:p>
    <w:p w:rsidR="002F3EC8" w:rsidRPr="00A868E7" w:rsidRDefault="002F3EC8" w:rsidP="00A868E7">
      <w:pPr>
        <w:spacing w:after="120" w:line="240" w:lineRule="exact"/>
        <w:jc w:val="both"/>
        <w:rPr>
          <w:rFonts w:ascii="Calibri" w:hAnsi="Calibri" w:cs="Calibri"/>
        </w:rPr>
      </w:pPr>
    </w:p>
    <w:p w:rsidR="002B3751" w:rsidRPr="00A868E7" w:rsidRDefault="002F3EC8" w:rsidP="00A868E7">
      <w:pPr>
        <w:spacing w:after="120" w:line="240" w:lineRule="exact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  <w:b/>
        </w:rPr>
        <w:t>Hiánypótlás esetén alkalmazandó határidők:</w:t>
      </w:r>
    </w:p>
    <w:p w:rsidR="00CF7B1D" w:rsidRDefault="00941522">
      <w:pPr>
        <w:numPr>
          <w:ilvl w:val="0"/>
          <w:numId w:val="27"/>
        </w:numPr>
        <w:spacing w:after="120" w:line="240" w:lineRule="exact"/>
        <w:jc w:val="both"/>
        <w:rPr>
          <w:rFonts w:ascii="Calibri" w:hAnsi="Calibri" w:cs="Calibri"/>
          <w:kern w:val="24"/>
        </w:rPr>
      </w:pPr>
      <w:r w:rsidRPr="00941522">
        <w:rPr>
          <w:rFonts w:ascii="Calibri" w:hAnsi="Calibri" w:cs="Calibri"/>
          <w:kern w:val="24"/>
        </w:rPr>
        <w:t xml:space="preserve">A záró elszámolás során hiánypótlásra két alkalommal, alkalmanként legfeljebb 15 napos határidő tűzésével kerülhet sor. </w:t>
      </w:r>
    </w:p>
    <w:p w:rsidR="00CF7B1D" w:rsidRDefault="00941522">
      <w:pPr>
        <w:numPr>
          <w:ilvl w:val="0"/>
          <w:numId w:val="27"/>
        </w:numPr>
        <w:spacing w:after="120" w:line="240" w:lineRule="exact"/>
        <w:jc w:val="both"/>
        <w:rPr>
          <w:rFonts w:ascii="Calibri" w:hAnsi="Calibri" w:cs="Calibri"/>
          <w:kern w:val="24"/>
        </w:rPr>
      </w:pPr>
      <w:r w:rsidRPr="00941522">
        <w:rPr>
          <w:rFonts w:ascii="Calibri" w:hAnsi="Calibri" w:cs="Calibri"/>
          <w:kern w:val="24"/>
        </w:rPr>
        <w:t xml:space="preserve">Részelszámolás esetén hiánypótlásra egy alkalommal, 8 napos határidő tűzésével van lehetőség. </w:t>
      </w:r>
    </w:p>
    <w:p w:rsidR="00CF7B1D" w:rsidRDefault="00941522">
      <w:pPr>
        <w:numPr>
          <w:ilvl w:val="0"/>
          <w:numId w:val="27"/>
        </w:numPr>
        <w:spacing w:after="120" w:line="240" w:lineRule="exact"/>
        <w:jc w:val="both"/>
        <w:rPr>
          <w:rFonts w:ascii="Calibri" w:hAnsi="Calibri" w:cs="Calibri"/>
          <w:kern w:val="24"/>
        </w:rPr>
      </w:pPr>
      <w:r w:rsidRPr="00941522">
        <w:rPr>
          <w:rFonts w:ascii="Calibri" w:hAnsi="Calibri" w:cs="Calibri"/>
          <w:kern w:val="24"/>
        </w:rPr>
        <w:t>A hiánypótlásról az ellenőrző szervezet írásbeli felszólítást küld, melyben nevesíti az elszámolás hiányosságait.</w:t>
      </w:r>
    </w:p>
    <w:p w:rsidR="00CF7B1D" w:rsidRDefault="00941522">
      <w:pPr>
        <w:numPr>
          <w:ilvl w:val="0"/>
          <w:numId w:val="27"/>
        </w:numPr>
        <w:spacing w:after="120" w:line="240" w:lineRule="exact"/>
        <w:jc w:val="both"/>
        <w:rPr>
          <w:rFonts w:ascii="Calibri" w:hAnsi="Calibri" w:cs="Calibri"/>
          <w:kern w:val="24"/>
        </w:rPr>
      </w:pPr>
      <w:r w:rsidRPr="00941522">
        <w:rPr>
          <w:rFonts w:ascii="Calibri" w:hAnsi="Calibri" w:cs="Calibri"/>
          <w:kern w:val="24"/>
        </w:rPr>
        <w:t xml:space="preserve">A hiánypótlás határideje egyszeri alkalommal, az elszámolás ellenőrzése során 15 nappal </w:t>
      </w:r>
      <w:r w:rsidR="00BE5379">
        <w:rPr>
          <w:rFonts w:ascii="Calibri" w:hAnsi="Calibri" w:cs="Calibri"/>
          <w:kern w:val="24"/>
        </w:rPr>
        <w:t>(</w:t>
      </w:r>
      <w:r w:rsidRPr="00941522">
        <w:rPr>
          <w:rFonts w:ascii="Calibri" w:hAnsi="Calibri" w:cs="Calibri"/>
          <w:kern w:val="24"/>
        </w:rPr>
        <w:t>részelszámolás ellenőrzése során 8 nappal</w:t>
      </w:r>
      <w:r w:rsidR="00BE5379">
        <w:rPr>
          <w:rFonts w:ascii="Calibri" w:hAnsi="Calibri" w:cs="Calibri"/>
          <w:kern w:val="24"/>
        </w:rPr>
        <w:t>)</w:t>
      </w:r>
      <w:r w:rsidRPr="00941522">
        <w:rPr>
          <w:rFonts w:ascii="Calibri" w:hAnsi="Calibri" w:cs="Calibri"/>
          <w:kern w:val="24"/>
        </w:rPr>
        <w:t xml:space="preserve"> a kezdeményezett kérelmére meghosszabbítható, a támogatott szervezet által az ellenőrző szervezet vezetőjéhez benyújtott kérelem alapján. </w:t>
      </w:r>
    </w:p>
    <w:p w:rsidR="00CF7B1D" w:rsidRDefault="00941522">
      <w:pPr>
        <w:numPr>
          <w:ilvl w:val="0"/>
          <w:numId w:val="27"/>
        </w:numPr>
        <w:spacing w:after="120" w:line="240" w:lineRule="exact"/>
        <w:jc w:val="both"/>
        <w:rPr>
          <w:rFonts w:ascii="Calibri" w:hAnsi="Calibri" w:cs="Calibri"/>
          <w:kern w:val="24"/>
        </w:rPr>
      </w:pPr>
      <w:r w:rsidRPr="00941522">
        <w:rPr>
          <w:rFonts w:ascii="Calibri" w:hAnsi="Calibri" w:cs="Calibri"/>
          <w:kern w:val="24"/>
        </w:rPr>
        <w:t>A hiánypótlás határideje az elszámolásra rendelkezésre álló ügyintézési határidőbe nem számítandó be.</w:t>
      </w:r>
    </w:p>
    <w:p w:rsidR="00CF7B1D" w:rsidRDefault="00941522">
      <w:pPr>
        <w:numPr>
          <w:ilvl w:val="0"/>
          <w:numId w:val="27"/>
        </w:numPr>
        <w:spacing w:after="120" w:line="240" w:lineRule="exact"/>
        <w:jc w:val="both"/>
        <w:rPr>
          <w:rFonts w:ascii="Calibri" w:hAnsi="Calibri" w:cs="Calibri"/>
          <w:kern w:val="24"/>
        </w:rPr>
      </w:pPr>
      <w:r w:rsidRPr="00941522">
        <w:rPr>
          <w:rFonts w:ascii="Calibri" w:hAnsi="Calibri" w:cs="Calibri"/>
          <w:kern w:val="24"/>
        </w:rPr>
        <w:t>Az ellenőrző szervezet vezetője az elszámolási határidőt annak letelte előtt kérelemre vagy hivatalból, indokolt esetben egy alkalommal, legfeljebb további 30 nappal meghosszabbíthatja.</w:t>
      </w:r>
    </w:p>
    <w:p w:rsidR="00CF7B1D" w:rsidRDefault="00941522">
      <w:pPr>
        <w:numPr>
          <w:ilvl w:val="0"/>
          <w:numId w:val="27"/>
        </w:numPr>
        <w:spacing w:after="120" w:line="240" w:lineRule="exact"/>
        <w:jc w:val="both"/>
        <w:rPr>
          <w:rFonts w:ascii="Calibri" w:hAnsi="Calibri" w:cs="Calibri"/>
          <w:kern w:val="24"/>
        </w:rPr>
      </w:pPr>
      <w:r w:rsidRPr="00941522">
        <w:rPr>
          <w:rFonts w:ascii="Calibri" w:hAnsi="Calibri" w:cs="Calibri"/>
          <w:kern w:val="24"/>
        </w:rPr>
        <w:lastRenderedPageBreak/>
        <w:t xml:space="preserve">A </w:t>
      </w:r>
      <w:r w:rsidR="00153027">
        <w:rPr>
          <w:rFonts w:ascii="Calibri" w:hAnsi="Calibri" w:cs="Calibri"/>
          <w:kern w:val="24"/>
        </w:rPr>
        <w:t>Rendelet 11. § (4a) bekezdés</w:t>
      </w:r>
      <w:r w:rsidR="005E0C26">
        <w:rPr>
          <w:rFonts w:ascii="Calibri" w:hAnsi="Calibri" w:cs="Calibri"/>
          <w:kern w:val="24"/>
        </w:rPr>
        <w:t xml:space="preserve"> szerinti</w:t>
      </w:r>
      <w:r w:rsidR="00153027">
        <w:rPr>
          <w:rFonts w:ascii="Calibri" w:hAnsi="Calibri" w:cs="Calibri"/>
          <w:kern w:val="24"/>
        </w:rPr>
        <w:t xml:space="preserve"> </w:t>
      </w:r>
      <w:r w:rsidRPr="00941522">
        <w:rPr>
          <w:rFonts w:ascii="Calibri" w:hAnsi="Calibri" w:cs="Calibri"/>
          <w:kern w:val="24"/>
        </w:rPr>
        <w:t>100 ezer forint alatti számlák elszámolása esetén az ellenőrző szervezet a véletlenszerűen kiválasztott számviteli bizonylat 5 napon belüli benyújtására hívhatja fel a támogatott szervezetet.</w:t>
      </w:r>
      <w:r w:rsidR="00153027" w:rsidRPr="00153027">
        <w:rPr>
          <w:rFonts w:ascii="Calibri" w:hAnsi="Calibri" w:cs="Calibri"/>
          <w:kern w:val="24"/>
        </w:rPr>
        <w:t xml:space="preserve"> </w:t>
      </w:r>
      <w:r w:rsidR="00153027" w:rsidRPr="00A24261">
        <w:rPr>
          <w:rFonts w:ascii="Calibri" w:hAnsi="Calibri" w:cs="Calibri"/>
          <w:kern w:val="24"/>
        </w:rPr>
        <w:t>Ha az ellenőrző szervezet a benyújtott számviteli bizonylat alapján azt állapítja meg, hogy az azzal való elszámolás nem felel meg az Rendeletben foglaltaknak, tételes elszámolás 15 napon belüli benyújtására kötelezi a támogatott szervezetet.</w:t>
      </w:r>
    </w:p>
    <w:p w:rsidR="00DF5B90" w:rsidRPr="004707C7" w:rsidRDefault="00DF5B90" w:rsidP="00A868E7">
      <w:pPr>
        <w:pStyle w:val="ListParagraph"/>
        <w:widowControl/>
        <w:suppressAutoHyphens w:val="0"/>
        <w:spacing w:after="120" w:line="240" w:lineRule="exact"/>
        <w:ind w:left="0"/>
        <w:contextualSpacing/>
        <w:jc w:val="both"/>
        <w:rPr>
          <w:rFonts w:ascii="Calibri" w:hAnsi="Calibri" w:cs="Calibri"/>
        </w:rPr>
      </w:pPr>
    </w:p>
    <w:p w:rsidR="00CF7B1D" w:rsidRDefault="00606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exact"/>
        <w:jc w:val="both"/>
        <w:rPr>
          <w:rFonts w:ascii="Calibri" w:hAnsi="Calibri" w:cs="Calibri"/>
          <w:b/>
        </w:rPr>
      </w:pPr>
      <w:r w:rsidRPr="004707C7">
        <w:rPr>
          <w:rFonts w:ascii="Calibri" w:hAnsi="Calibri" w:cs="Calibri"/>
          <w:b/>
        </w:rPr>
        <w:t xml:space="preserve">Felhívjuk a figyelmüket, hogy a hiánypótlási határidő meghosszabbítására vonatkozó </w:t>
      </w:r>
      <w:r w:rsidR="00DF5B90" w:rsidRPr="008562F5">
        <w:rPr>
          <w:rFonts w:ascii="Calibri" w:hAnsi="Calibri" w:cs="Calibri"/>
          <w:b/>
        </w:rPr>
        <w:t>–</w:t>
      </w:r>
      <w:r w:rsidR="00CB4203" w:rsidRPr="004707C7">
        <w:rPr>
          <w:rFonts w:ascii="Calibri" w:hAnsi="Calibri" w:cs="Calibri"/>
          <w:b/>
        </w:rPr>
        <w:t xml:space="preserve"> indoklással ellátott </w:t>
      </w:r>
      <w:r w:rsidR="00DF5B90" w:rsidRPr="008562F5">
        <w:rPr>
          <w:rFonts w:ascii="Calibri" w:hAnsi="Calibri" w:cs="Calibri"/>
          <w:b/>
        </w:rPr>
        <w:t>–</w:t>
      </w:r>
      <w:r w:rsidR="00CB4203" w:rsidRPr="004707C7">
        <w:rPr>
          <w:rFonts w:ascii="Calibri" w:hAnsi="Calibri" w:cs="Calibri"/>
          <w:b/>
        </w:rPr>
        <w:t xml:space="preserve"> </w:t>
      </w:r>
      <w:r w:rsidRPr="004707C7">
        <w:rPr>
          <w:rFonts w:ascii="Calibri" w:hAnsi="Calibri" w:cs="Calibri"/>
          <w:b/>
        </w:rPr>
        <w:t>kérelmeket kizárólag a hiánypótlásra rendelkezésre álló határidő</w:t>
      </w:r>
      <w:r w:rsidR="00CB4203" w:rsidRPr="004707C7">
        <w:rPr>
          <w:rFonts w:ascii="Calibri" w:hAnsi="Calibri" w:cs="Calibri"/>
          <w:b/>
        </w:rPr>
        <w:t>n belül áll módunkban elfogadni.</w:t>
      </w:r>
    </w:p>
    <w:p w:rsidR="00CF7B1D" w:rsidRDefault="00116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exact"/>
        <w:jc w:val="both"/>
        <w:rPr>
          <w:rFonts w:ascii="Calibri" w:hAnsi="Calibri" w:cs="Calibri"/>
          <w:b/>
        </w:rPr>
      </w:pPr>
      <w:r w:rsidRPr="00A868E7">
        <w:rPr>
          <w:rFonts w:ascii="Calibri" w:hAnsi="Calibri" w:cs="Calibri"/>
          <w:b/>
        </w:rPr>
        <w:t>Ha</w:t>
      </w:r>
      <w:r w:rsidR="00CB4203" w:rsidRPr="00A868E7">
        <w:rPr>
          <w:rFonts w:ascii="Calibri" w:hAnsi="Calibri" w:cs="Calibri"/>
          <w:b/>
        </w:rPr>
        <w:t xml:space="preserve"> </w:t>
      </w:r>
      <w:r w:rsidRPr="00A868E7">
        <w:rPr>
          <w:rFonts w:ascii="Calibri" w:hAnsi="Calibri" w:cs="Calibri"/>
          <w:b/>
        </w:rPr>
        <w:t xml:space="preserve">a </w:t>
      </w:r>
      <w:r w:rsidR="00CB4203" w:rsidRPr="00A868E7">
        <w:rPr>
          <w:rFonts w:ascii="Calibri" w:hAnsi="Calibri" w:cs="Calibri"/>
          <w:b/>
        </w:rPr>
        <w:t xml:space="preserve">támogatott szervezet </w:t>
      </w:r>
      <w:r w:rsidRPr="00A868E7">
        <w:rPr>
          <w:rFonts w:ascii="Calibri" w:hAnsi="Calibri" w:cs="Calibri"/>
          <w:b/>
        </w:rPr>
        <w:t xml:space="preserve">valamely határidőt elmulasztja vagy a hiánypótlást </w:t>
      </w:r>
      <w:r w:rsidR="00153027">
        <w:rPr>
          <w:rFonts w:ascii="Calibri" w:hAnsi="Calibri" w:cs="Calibri"/>
          <w:b/>
        </w:rPr>
        <w:t xml:space="preserve">elszámolás esetén a </w:t>
      </w:r>
      <w:r w:rsidRPr="00A868E7">
        <w:rPr>
          <w:rFonts w:ascii="Calibri" w:hAnsi="Calibri" w:cs="Calibri"/>
          <w:b/>
        </w:rPr>
        <w:t>második alkalommal is hibásan, vagy hiányosan teljesíti</w:t>
      </w:r>
      <w:r w:rsidR="00DF5B90" w:rsidRPr="008562F5">
        <w:rPr>
          <w:rFonts w:ascii="Calibri" w:hAnsi="Calibri" w:cs="Calibri"/>
          <w:b/>
        </w:rPr>
        <w:t>,</w:t>
      </w:r>
      <w:r w:rsidRPr="004707C7">
        <w:rPr>
          <w:rFonts w:ascii="Calibri" w:hAnsi="Calibri" w:cs="Calibri"/>
          <w:b/>
        </w:rPr>
        <w:t xml:space="preserve"> az elszámolás, vagy annak érintett része nem fogadható el.</w:t>
      </w:r>
    </w:p>
    <w:p w:rsidR="00FC0A1C" w:rsidRPr="004707C7" w:rsidRDefault="00FC0A1C" w:rsidP="00A868E7">
      <w:pPr>
        <w:spacing w:after="120" w:line="240" w:lineRule="exact"/>
        <w:jc w:val="both"/>
        <w:rPr>
          <w:rFonts w:ascii="Calibri" w:hAnsi="Calibri" w:cs="Calibri"/>
        </w:rPr>
      </w:pPr>
    </w:p>
    <w:p w:rsidR="00CF7B1D" w:rsidRDefault="00AC6A8B">
      <w:pPr>
        <w:spacing w:after="120" w:line="240" w:lineRule="exact"/>
        <w:jc w:val="both"/>
        <w:rPr>
          <w:rFonts w:ascii="Calibri" w:hAnsi="Calibri" w:cs="Calibri"/>
          <w:b/>
        </w:rPr>
      </w:pPr>
      <w:r w:rsidRPr="004707C7">
        <w:rPr>
          <w:rFonts w:ascii="Calibri" w:hAnsi="Calibri" w:cs="Calibri"/>
          <w:b/>
        </w:rPr>
        <w:t xml:space="preserve">Az elszámolások a </w:t>
      </w:r>
      <w:r w:rsidR="00E60832" w:rsidRPr="004707C7">
        <w:rPr>
          <w:rFonts w:ascii="Calibri" w:hAnsi="Calibri" w:cs="Calibri"/>
          <w:b/>
        </w:rPr>
        <w:t xml:space="preserve">záró </w:t>
      </w:r>
      <w:r w:rsidRPr="00A868E7">
        <w:rPr>
          <w:rFonts w:ascii="Calibri" w:hAnsi="Calibri" w:cs="Calibri"/>
          <w:b/>
        </w:rPr>
        <w:t>elszámolási határidő előtt is benyújthatók. Abban az esetben, ha a sportszervezet befejezettnek tekinti a sportfejlesztési programját (teljesen megvalósult, vagy a rendelkezésére álló összeget felhasználta és nem tud több támogatót szerezni stb.) kérjük a lehető legkorábban nyújtsák be az elszámolásokat a mihamarabbi elbírálás érdekében.</w:t>
      </w:r>
    </w:p>
    <w:p w:rsidR="006D078B" w:rsidRDefault="006D078B">
      <w:pPr>
        <w:spacing w:after="120" w:line="240" w:lineRule="exact"/>
        <w:jc w:val="both"/>
        <w:rPr>
          <w:rFonts w:ascii="Calibri" w:hAnsi="Calibri" w:cs="Calibri"/>
        </w:rPr>
      </w:pPr>
    </w:p>
    <w:p w:rsidR="00CF7B1D" w:rsidRDefault="002B1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exac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Tájékoztatjuk a Tisztelt Sportszervezeteket, hogy a </w:t>
      </w:r>
      <w:r w:rsidR="00941522" w:rsidRPr="00941522">
        <w:rPr>
          <w:rFonts w:ascii="Calibri" w:hAnsi="Calibri" w:cs="Calibri"/>
          <w:b/>
        </w:rPr>
        <w:t>Nemzeti Sport Intézet megszűnését követően a korábbi támogatási időszakok</w:t>
      </w:r>
      <w:r w:rsidR="00904AAB">
        <w:rPr>
          <w:rFonts w:ascii="Calibri" w:hAnsi="Calibri" w:cs="Calibri"/>
          <w:b/>
        </w:rPr>
        <w:t xml:space="preserve"> le nem zárt</w:t>
      </w:r>
      <w:r w:rsidR="00941522" w:rsidRPr="00941522">
        <w:rPr>
          <w:rFonts w:ascii="Calibri" w:hAnsi="Calibri" w:cs="Calibri"/>
          <w:b/>
        </w:rPr>
        <w:t xml:space="preserve"> elszámolásainak vizsgálata folyamatosan zajlik.</w:t>
      </w:r>
      <w:r w:rsidR="003E7F88">
        <w:rPr>
          <w:rFonts w:ascii="Calibri" w:hAnsi="Calibri" w:cs="Calibri"/>
          <w:b/>
        </w:rPr>
        <w:t xml:space="preserve"> Ennek eredményéről minden esetben </w:t>
      </w:r>
      <w:r w:rsidR="00793A76">
        <w:rPr>
          <w:rFonts w:ascii="Calibri" w:hAnsi="Calibri" w:cs="Calibri"/>
          <w:b/>
        </w:rPr>
        <w:t xml:space="preserve">értesítést kapnak </w:t>
      </w:r>
      <w:r w:rsidR="003E7F88">
        <w:rPr>
          <w:rFonts w:ascii="Calibri" w:hAnsi="Calibri" w:cs="Calibri"/>
          <w:b/>
        </w:rPr>
        <w:t>a támogatott szervezetek.</w:t>
      </w:r>
    </w:p>
    <w:p w:rsidR="00F24159" w:rsidRDefault="00F24159">
      <w:pPr>
        <w:widowControl/>
        <w:suppressAutoHyphens w:val="0"/>
        <w:rPr>
          <w:rFonts w:ascii="Calibri" w:hAnsi="Calibri" w:cs="Calibri"/>
          <w:b/>
          <w:bCs/>
          <w:u w:val="single"/>
        </w:rPr>
      </w:pPr>
    </w:p>
    <w:p w:rsidR="00F24159" w:rsidRPr="00D96DF6" w:rsidRDefault="00F24159" w:rsidP="00F24159">
      <w:pPr>
        <w:widowControl/>
        <w:suppressAutoHyphens w:val="0"/>
        <w:rPr>
          <w:rFonts w:asciiTheme="minorHAnsi" w:hAnsiTheme="minorHAnsi" w:cs="Calibri"/>
          <w:b/>
          <w:bCs/>
          <w:u w:val="single"/>
        </w:rPr>
      </w:pPr>
      <w:r w:rsidRPr="00D96DF6">
        <w:rPr>
          <w:rFonts w:asciiTheme="minorHAnsi" w:hAnsiTheme="minorHAnsi" w:cs="Calibri"/>
          <w:b/>
          <w:bCs/>
          <w:u w:val="single"/>
        </w:rPr>
        <w:t>Az elszámolás/hiánypótlás benyújtásának formai követelményei</w:t>
      </w:r>
    </w:p>
    <w:p w:rsidR="00F24159" w:rsidRPr="00D96DF6" w:rsidRDefault="00F24159" w:rsidP="00F24159">
      <w:pPr>
        <w:widowControl/>
        <w:suppressAutoHyphens w:val="0"/>
        <w:rPr>
          <w:rFonts w:asciiTheme="minorHAnsi" w:hAnsiTheme="minorHAnsi" w:cs="Calibri"/>
          <w:b/>
          <w:bCs/>
          <w:u w:val="single"/>
        </w:rPr>
      </w:pPr>
    </w:p>
    <w:p w:rsidR="00F24159" w:rsidRPr="00D96DF6" w:rsidRDefault="00F24159" w:rsidP="00F24159">
      <w:pPr>
        <w:spacing w:after="120" w:line="240" w:lineRule="exact"/>
        <w:jc w:val="both"/>
        <w:rPr>
          <w:rFonts w:asciiTheme="minorHAnsi" w:hAnsiTheme="minorHAnsi" w:cs="Times New Roman"/>
          <w:bCs/>
        </w:rPr>
      </w:pPr>
      <w:r w:rsidRPr="00D96DF6">
        <w:rPr>
          <w:rFonts w:asciiTheme="minorHAnsi" w:hAnsiTheme="minorHAnsi" w:cs="Times New Roman"/>
          <w:bCs/>
        </w:rPr>
        <w:t>Valamennyi elszámolást</w:t>
      </w:r>
      <w:r>
        <w:rPr>
          <w:rFonts w:asciiTheme="minorHAnsi" w:hAnsiTheme="minorHAnsi" w:cs="Times New Roman"/>
          <w:bCs/>
        </w:rPr>
        <w:t>,</w:t>
      </w:r>
      <w:r w:rsidRPr="00D96DF6">
        <w:rPr>
          <w:rFonts w:asciiTheme="minorHAnsi" w:hAnsiTheme="minorHAnsi" w:cs="Times New Roman"/>
          <w:bCs/>
        </w:rPr>
        <w:t xml:space="preserve"> </w:t>
      </w:r>
      <w:r w:rsidRPr="003832A5">
        <w:rPr>
          <w:rFonts w:asciiTheme="minorHAnsi" w:hAnsiTheme="minorHAnsi" w:cs="Times New Roman"/>
          <w:bCs/>
        </w:rPr>
        <w:t>az alábbi sorrendiséget figyelembe véve</w:t>
      </w:r>
      <w:r w:rsidRPr="00F91085">
        <w:rPr>
          <w:rFonts w:asciiTheme="minorHAnsi" w:hAnsiTheme="minorHAnsi" w:cs="Times New Roman"/>
          <w:bCs/>
        </w:rPr>
        <w:t xml:space="preserve"> </w:t>
      </w:r>
      <w:r w:rsidRPr="00D96DF6">
        <w:rPr>
          <w:rFonts w:asciiTheme="minorHAnsi" w:hAnsiTheme="minorHAnsi" w:cs="Times New Roman"/>
          <w:bCs/>
        </w:rPr>
        <w:t>kérjük benyújtani:</w:t>
      </w:r>
    </w:p>
    <w:p w:rsidR="00F24159" w:rsidRPr="00D96DF6" w:rsidRDefault="00F24159" w:rsidP="00F24159">
      <w:pPr>
        <w:numPr>
          <w:ilvl w:val="0"/>
          <w:numId w:val="51"/>
        </w:numPr>
        <w:spacing w:after="120" w:line="240" w:lineRule="exact"/>
        <w:jc w:val="both"/>
        <w:rPr>
          <w:rFonts w:asciiTheme="minorHAnsi" w:hAnsiTheme="minorHAnsi" w:cs="Times New Roman"/>
          <w:bCs/>
        </w:rPr>
      </w:pPr>
      <w:r w:rsidRPr="00D96DF6">
        <w:rPr>
          <w:rFonts w:asciiTheme="minorHAnsi" w:hAnsiTheme="minorHAnsi" w:cs="Times New Roman"/>
          <w:bCs/>
        </w:rPr>
        <w:t>Szakmai beszámoló</w:t>
      </w:r>
    </w:p>
    <w:p w:rsidR="00F24159" w:rsidRPr="00D96DF6" w:rsidRDefault="00F24159" w:rsidP="00F24159">
      <w:pPr>
        <w:numPr>
          <w:ilvl w:val="0"/>
          <w:numId w:val="51"/>
        </w:numPr>
        <w:spacing w:after="120" w:line="240" w:lineRule="exact"/>
        <w:jc w:val="both"/>
        <w:rPr>
          <w:rFonts w:asciiTheme="minorHAnsi" w:hAnsiTheme="minorHAnsi" w:cs="Times New Roman"/>
          <w:bCs/>
        </w:rPr>
      </w:pPr>
      <w:r w:rsidRPr="00D96DF6">
        <w:rPr>
          <w:rFonts w:asciiTheme="minorHAnsi" w:hAnsiTheme="minorHAnsi" w:cs="Times New Roman"/>
          <w:bCs/>
        </w:rPr>
        <w:t>Összesítő elszámolási táblázat (1. melléklet a Korm. rendeletben)</w:t>
      </w:r>
    </w:p>
    <w:p w:rsidR="00F24159" w:rsidRPr="00216E72" w:rsidRDefault="00F24159" w:rsidP="00216E72">
      <w:pPr>
        <w:numPr>
          <w:ilvl w:val="0"/>
          <w:numId w:val="51"/>
        </w:numPr>
        <w:spacing w:after="120" w:line="240" w:lineRule="exact"/>
        <w:jc w:val="both"/>
        <w:rPr>
          <w:rFonts w:asciiTheme="minorHAnsi" w:hAnsiTheme="minorHAnsi" w:cs="Times New Roman"/>
          <w:bCs/>
        </w:rPr>
      </w:pPr>
      <w:r w:rsidRPr="00D96DF6">
        <w:rPr>
          <w:rFonts w:asciiTheme="minorHAnsi" w:hAnsiTheme="minorHAnsi" w:cs="Times New Roman"/>
          <w:bCs/>
        </w:rPr>
        <w:t>Könyvvizsgálói összesítő táblázat (2. melléklet a Korm. rendeletben)</w:t>
      </w:r>
      <w:r>
        <w:rPr>
          <w:rFonts w:asciiTheme="minorHAnsi" w:hAnsiTheme="minorHAnsi" w:cs="Times New Roman"/>
          <w:bCs/>
        </w:rPr>
        <w:t xml:space="preserve"> (amennyiben releváns)</w:t>
      </w:r>
    </w:p>
    <w:p w:rsidR="00F24159" w:rsidRDefault="00F24159" w:rsidP="00F24159">
      <w:pPr>
        <w:numPr>
          <w:ilvl w:val="0"/>
          <w:numId w:val="51"/>
        </w:numPr>
        <w:spacing w:after="120" w:line="240" w:lineRule="exact"/>
        <w:jc w:val="both"/>
        <w:rPr>
          <w:rFonts w:asciiTheme="minorHAnsi" w:hAnsiTheme="minorHAnsi" w:cs="Times New Roman"/>
          <w:bCs/>
        </w:rPr>
      </w:pPr>
      <w:r w:rsidRPr="00D96DF6">
        <w:rPr>
          <w:rFonts w:asciiTheme="minorHAnsi" w:hAnsiTheme="minorHAnsi" w:cs="Times New Roman"/>
          <w:bCs/>
        </w:rPr>
        <w:t>Az egyes költségtételek dokumentációi – összesítő elszámolás szerinti bizonylati sorrendben – (pl. számla, bankszámla, teljesítési igazolás, szerződés, stb.)</w:t>
      </w:r>
    </w:p>
    <w:p w:rsidR="00F24159" w:rsidRPr="00D96DF6" w:rsidRDefault="00F24159" w:rsidP="00F24159">
      <w:pPr>
        <w:spacing w:after="120" w:line="240" w:lineRule="exact"/>
        <w:ind w:left="720"/>
        <w:jc w:val="both"/>
        <w:rPr>
          <w:rFonts w:asciiTheme="minorHAnsi" w:hAnsiTheme="minorHAnsi" w:cs="Times New Roman"/>
          <w:bCs/>
        </w:rPr>
      </w:pPr>
    </w:p>
    <w:p w:rsidR="00F24159" w:rsidRPr="00D96DF6" w:rsidRDefault="00F24159" w:rsidP="00F24159">
      <w:pPr>
        <w:spacing w:after="120" w:line="240" w:lineRule="exact"/>
        <w:jc w:val="both"/>
        <w:rPr>
          <w:rFonts w:asciiTheme="minorHAnsi" w:hAnsiTheme="minorHAnsi" w:cs="Times New Roman"/>
          <w:bCs/>
        </w:rPr>
      </w:pPr>
      <w:r w:rsidRPr="00D96DF6">
        <w:rPr>
          <w:rFonts w:asciiTheme="minorHAnsi" w:hAnsiTheme="minorHAnsi" w:cs="Times New Roman"/>
          <w:bCs/>
        </w:rPr>
        <w:t>Valamennyi hiánypótlást is hasonló rendszerben kérjük benyújtani. Az elszámolások összeállításánál a lehető legnagyobb gondossággal, az elszámolási dokumentumban foglaltaknak megfelelően szíveskedjenek eljárni. Jelen útmutató segítséget ad a támogatott szervezeteknek abban, hogy elszámolásaikat helyesen nyújtsák be. Ezért felhívjuk figyelmüket arra, hogy az elszámolások minél gyorsabb elfogadása érdekében szíveskedjenek törekedni az elszámolásokhoz csatolt dokumentációk teljes körű benyújtására.</w:t>
      </w:r>
    </w:p>
    <w:p w:rsidR="00F24159" w:rsidRDefault="00F24159" w:rsidP="00A86D5D">
      <w:pPr>
        <w:widowControl/>
        <w:suppressAutoHyphens w:val="0"/>
        <w:jc w:val="both"/>
        <w:rPr>
          <w:rFonts w:ascii="Calibri" w:hAnsi="Calibri" w:cs="Calibri"/>
          <w:b/>
          <w:bCs/>
          <w:u w:val="single"/>
        </w:rPr>
      </w:pPr>
      <w:r w:rsidRPr="00D96DF6">
        <w:rPr>
          <w:rFonts w:asciiTheme="minorHAnsi" w:hAnsiTheme="minorHAnsi" w:cs="Times New Roman"/>
          <w:bCs/>
        </w:rPr>
        <w:t>Felhívjuk figyelmüket, hogy a támogatott szervezet a jóváhagyott sportfejlesztési programot és annak költségtervét köteles a szervezet honlapján feltüntetni.</w:t>
      </w:r>
    </w:p>
    <w:p w:rsidR="00F24159" w:rsidRDefault="00F24159">
      <w:pPr>
        <w:widowControl/>
        <w:suppressAutoHyphens w:val="0"/>
        <w:rPr>
          <w:rFonts w:ascii="Calibri" w:hAnsi="Calibri" w:cs="Calibri"/>
          <w:b/>
          <w:bCs/>
          <w:u w:val="single"/>
        </w:rPr>
      </w:pPr>
    </w:p>
    <w:p w:rsidR="00CF7B1D" w:rsidRDefault="00AC6A8B">
      <w:pPr>
        <w:widowControl/>
        <w:suppressAutoHyphens w:val="0"/>
        <w:rPr>
          <w:rFonts w:ascii="Calibri" w:hAnsi="Calibri" w:cs="Calibri"/>
          <w:b/>
          <w:bCs/>
          <w:u w:val="single"/>
        </w:rPr>
      </w:pPr>
      <w:r w:rsidRPr="00A868E7">
        <w:rPr>
          <w:rFonts w:ascii="Calibri" w:hAnsi="Calibri" w:cs="Calibri"/>
          <w:b/>
          <w:bCs/>
          <w:u w:val="single"/>
        </w:rPr>
        <w:t xml:space="preserve">A sportfejlesztési program </w:t>
      </w:r>
      <w:r w:rsidR="00F72AF1" w:rsidRPr="00A868E7">
        <w:rPr>
          <w:rFonts w:ascii="Calibri" w:hAnsi="Calibri" w:cs="Calibri"/>
          <w:b/>
          <w:bCs/>
          <w:u w:val="single"/>
        </w:rPr>
        <w:t>pénzügyi ellenőrzése</w:t>
      </w:r>
    </w:p>
    <w:p w:rsidR="00CF7B1D" w:rsidRDefault="00CF7B1D">
      <w:pPr>
        <w:widowControl/>
        <w:suppressAutoHyphens w:val="0"/>
        <w:rPr>
          <w:rFonts w:ascii="Calibri" w:hAnsi="Calibri" w:cs="Calibri"/>
        </w:rPr>
      </w:pPr>
    </w:p>
    <w:p w:rsidR="00A4345A" w:rsidRPr="00A868E7" w:rsidRDefault="00AC6A8B" w:rsidP="00A868E7">
      <w:pPr>
        <w:spacing w:after="120" w:line="240" w:lineRule="exact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</w:rPr>
        <w:t xml:space="preserve">A </w:t>
      </w:r>
      <w:r w:rsidR="00761038" w:rsidRPr="00A868E7">
        <w:rPr>
          <w:rFonts w:ascii="Calibri" w:hAnsi="Calibri" w:cs="Calibri"/>
        </w:rPr>
        <w:t>sportszakmai program megvalósítása során kézhez kapott számviteli</w:t>
      </w:r>
      <w:r w:rsidRPr="00A868E7">
        <w:rPr>
          <w:rFonts w:ascii="Calibri" w:hAnsi="Calibri" w:cs="Calibri"/>
        </w:rPr>
        <w:t xml:space="preserve"> bizonylat</w:t>
      </w:r>
      <w:r w:rsidR="00761038" w:rsidRPr="00A868E7">
        <w:rPr>
          <w:rFonts w:ascii="Calibri" w:hAnsi="Calibri" w:cs="Calibri"/>
        </w:rPr>
        <w:t>ok</w:t>
      </w:r>
      <w:r w:rsidR="007F5040" w:rsidRPr="00A868E7">
        <w:rPr>
          <w:rFonts w:ascii="Calibri" w:hAnsi="Calibri" w:cs="Calibri"/>
        </w:rPr>
        <w:t>,</w:t>
      </w:r>
      <w:r w:rsidR="00761038" w:rsidRPr="00A868E7">
        <w:rPr>
          <w:rFonts w:ascii="Calibri" w:hAnsi="Calibri" w:cs="Calibri"/>
        </w:rPr>
        <w:t xml:space="preserve"> számviteli törvény</w:t>
      </w:r>
      <w:r w:rsidR="00657159" w:rsidRPr="00A868E7">
        <w:rPr>
          <w:rFonts w:ascii="Calibri" w:hAnsi="Calibri" w:cs="Calibri"/>
        </w:rPr>
        <w:t xml:space="preserve"> szerinti</w:t>
      </w:r>
      <w:r w:rsidR="00761038" w:rsidRPr="00A868E7">
        <w:rPr>
          <w:rFonts w:ascii="Calibri" w:hAnsi="Calibri" w:cs="Calibri"/>
        </w:rPr>
        <w:t xml:space="preserve"> megfelelése</w:t>
      </w:r>
      <w:r w:rsidR="007F5040" w:rsidRPr="00A868E7">
        <w:rPr>
          <w:rFonts w:ascii="Calibri" w:hAnsi="Calibri" w:cs="Calibri"/>
        </w:rPr>
        <w:t xml:space="preserve"> jelenti </w:t>
      </w:r>
      <w:r w:rsidRPr="00A868E7">
        <w:rPr>
          <w:rFonts w:ascii="Calibri" w:hAnsi="Calibri" w:cs="Calibri"/>
        </w:rPr>
        <w:t>pénzügyi elszámolásuk</w:t>
      </w:r>
      <w:r w:rsidR="007F5040" w:rsidRPr="00A868E7">
        <w:rPr>
          <w:rFonts w:ascii="Calibri" w:hAnsi="Calibri" w:cs="Calibri"/>
        </w:rPr>
        <w:t xml:space="preserve"> alapját</w:t>
      </w:r>
      <w:r w:rsidR="00761038" w:rsidRPr="00A868E7">
        <w:rPr>
          <w:rFonts w:ascii="Calibri" w:hAnsi="Calibri" w:cs="Calibri"/>
        </w:rPr>
        <w:t>.</w:t>
      </w:r>
      <w:r w:rsidR="001160A3" w:rsidRPr="00A868E7">
        <w:rPr>
          <w:rFonts w:ascii="Calibri" w:hAnsi="Calibri" w:cs="Calibri"/>
        </w:rPr>
        <w:t xml:space="preserve"> </w:t>
      </w:r>
      <w:r w:rsidRPr="00A868E7">
        <w:rPr>
          <w:rFonts w:ascii="Calibri" w:hAnsi="Calibri" w:cs="Calibri"/>
        </w:rPr>
        <w:t>Részelszámolás</w:t>
      </w:r>
      <w:r w:rsidR="00A4345A" w:rsidRPr="00A868E7">
        <w:rPr>
          <w:rFonts w:ascii="Calibri" w:hAnsi="Calibri" w:cs="Calibri"/>
        </w:rPr>
        <w:t xml:space="preserve"> </w:t>
      </w:r>
      <w:r w:rsidR="00CF3855" w:rsidRPr="00A868E7">
        <w:rPr>
          <w:rFonts w:ascii="Calibri" w:hAnsi="Calibri" w:cs="Calibri"/>
        </w:rPr>
        <w:t>benyújtása</w:t>
      </w:r>
      <w:r w:rsidR="003E5A90" w:rsidRPr="00A868E7">
        <w:rPr>
          <w:rFonts w:ascii="Calibri" w:hAnsi="Calibri" w:cs="Calibri"/>
        </w:rPr>
        <w:t xml:space="preserve"> esetén szintén</w:t>
      </w:r>
      <w:r w:rsidR="007F5040" w:rsidRPr="00A868E7">
        <w:rPr>
          <w:rFonts w:ascii="Calibri" w:hAnsi="Calibri" w:cs="Calibri"/>
        </w:rPr>
        <w:t xml:space="preserve"> </w:t>
      </w:r>
      <w:r w:rsidR="003E5A90" w:rsidRPr="00A868E7">
        <w:rPr>
          <w:rFonts w:ascii="Calibri" w:hAnsi="Calibri" w:cs="Calibri"/>
        </w:rPr>
        <w:t>a</w:t>
      </w:r>
      <w:r w:rsidR="007F5040" w:rsidRPr="00A868E7">
        <w:rPr>
          <w:rFonts w:ascii="Calibri" w:hAnsi="Calibri" w:cs="Calibri"/>
        </w:rPr>
        <w:t xml:space="preserve"> </w:t>
      </w:r>
      <w:r w:rsidR="00E60832" w:rsidRPr="00A868E7">
        <w:rPr>
          <w:rFonts w:ascii="Calibri" w:hAnsi="Calibri" w:cs="Calibri"/>
        </w:rPr>
        <w:t xml:space="preserve">záró </w:t>
      </w:r>
      <w:r w:rsidRPr="00A868E7">
        <w:rPr>
          <w:rFonts w:ascii="Calibri" w:hAnsi="Calibri" w:cs="Calibri"/>
        </w:rPr>
        <w:t>elszámolásra vonatkozó követelmények az irányadóak.</w:t>
      </w:r>
    </w:p>
    <w:p w:rsidR="00C43E8A" w:rsidRDefault="00AC6A8B" w:rsidP="00A868E7">
      <w:pPr>
        <w:spacing w:after="120" w:line="240" w:lineRule="exact"/>
        <w:jc w:val="both"/>
        <w:rPr>
          <w:rFonts w:ascii="Calibri" w:hAnsi="Calibri" w:cs="Calibri"/>
          <w:bCs/>
        </w:rPr>
      </w:pPr>
      <w:r w:rsidRPr="00A868E7">
        <w:rPr>
          <w:rFonts w:ascii="Calibri" w:hAnsi="Calibri" w:cs="Calibri"/>
        </w:rPr>
        <w:t>Az elszámolás</w:t>
      </w:r>
      <w:r w:rsidR="00915EFE" w:rsidRPr="00A868E7">
        <w:rPr>
          <w:rFonts w:ascii="Calibri" w:hAnsi="Calibri" w:cs="Calibri"/>
        </w:rPr>
        <w:t>nak</w:t>
      </w:r>
      <w:r w:rsidR="007F5040" w:rsidRPr="00A868E7">
        <w:rPr>
          <w:rFonts w:ascii="Calibri" w:hAnsi="Calibri" w:cs="Calibri"/>
        </w:rPr>
        <w:t xml:space="preserve"> </w:t>
      </w:r>
      <w:r w:rsidRPr="00A868E7">
        <w:rPr>
          <w:rFonts w:ascii="Calibri" w:hAnsi="Calibri" w:cs="Calibri"/>
        </w:rPr>
        <w:t>kötelezően tartalmaz</w:t>
      </w:r>
      <w:r w:rsidR="000D0E75" w:rsidRPr="00A868E7">
        <w:rPr>
          <w:rFonts w:ascii="Calibri" w:hAnsi="Calibri" w:cs="Calibri"/>
        </w:rPr>
        <w:t>nia kell</w:t>
      </w:r>
      <w:r w:rsidRPr="00A868E7">
        <w:rPr>
          <w:rFonts w:ascii="Calibri" w:hAnsi="Calibri" w:cs="Calibri"/>
        </w:rPr>
        <w:t xml:space="preserve"> a</w:t>
      </w:r>
      <w:r w:rsidRPr="00A868E7">
        <w:rPr>
          <w:rFonts w:ascii="Calibri" w:hAnsi="Calibri" w:cs="Calibri"/>
          <w:b/>
        </w:rPr>
        <w:t xml:space="preserve"> </w:t>
      </w:r>
      <w:r w:rsidRPr="00A868E7">
        <w:rPr>
          <w:rFonts w:ascii="Calibri" w:hAnsi="Calibri" w:cs="Calibri"/>
          <w:b/>
          <w:bCs/>
        </w:rPr>
        <w:t>Rendelet 1. számú mellékleté</w:t>
      </w:r>
      <w:r w:rsidR="007F5040" w:rsidRPr="00A868E7">
        <w:rPr>
          <w:rFonts w:ascii="Calibri" w:hAnsi="Calibri" w:cs="Calibri"/>
          <w:b/>
          <w:bCs/>
        </w:rPr>
        <w:t>t</w:t>
      </w:r>
      <w:r w:rsidR="007F5040" w:rsidRPr="00A868E7">
        <w:rPr>
          <w:rFonts w:ascii="Calibri" w:hAnsi="Calibri" w:cs="Calibri"/>
          <w:bCs/>
        </w:rPr>
        <w:t xml:space="preserve">, </w:t>
      </w:r>
      <w:r w:rsidR="00E60832" w:rsidRPr="00A868E7">
        <w:rPr>
          <w:rFonts w:ascii="Calibri" w:hAnsi="Calibri" w:cs="Calibri"/>
          <w:bCs/>
        </w:rPr>
        <w:t xml:space="preserve">azaz </w:t>
      </w:r>
      <w:r w:rsidR="007F5040" w:rsidRPr="00A868E7">
        <w:rPr>
          <w:rFonts w:ascii="Calibri" w:hAnsi="Calibri" w:cs="Calibri"/>
          <w:bCs/>
        </w:rPr>
        <w:t>az</w:t>
      </w:r>
      <w:r w:rsidRPr="00A868E7">
        <w:rPr>
          <w:rFonts w:ascii="Calibri" w:hAnsi="Calibri" w:cs="Calibri"/>
          <w:bCs/>
        </w:rPr>
        <w:t xml:space="preserve"> </w:t>
      </w:r>
      <w:r w:rsidRPr="00A868E7">
        <w:rPr>
          <w:rFonts w:ascii="Calibri" w:hAnsi="Calibri" w:cs="Calibri"/>
          <w:b/>
          <w:bCs/>
        </w:rPr>
        <w:t>összesített elszámolási táblázat</w:t>
      </w:r>
      <w:r w:rsidR="007D3843" w:rsidRPr="00A868E7">
        <w:rPr>
          <w:rFonts w:ascii="Calibri" w:hAnsi="Calibri" w:cs="Calibri"/>
          <w:b/>
          <w:bCs/>
        </w:rPr>
        <w:t>ot</w:t>
      </w:r>
      <w:r w:rsidR="00001E2F" w:rsidRPr="00A868E7">
        <w:rPr>
          <w:rFonts w:ascii="Calibri" w:hAnsi="Calibri" w:cs="Calibri"/>
          <w:bCs/>
        </w:rPr>
        <w:t xml:space="preserve"> </w:t>
      </w:r>
      <w:r w:rsidR="00001E2F" w:rsidRPr="00A868E7">
        <w:rPr>
          <w:rFonts w:ascii="Calibri" w:hAnsi="Calibri" w:cs="Calibri"/>
          <w:b/>
          <w:bCs/>
        </w:rPr>
        <w:t>jogcímenként</w:t>
      </w:r>
      <w:r w:rsidRPr="00A868E7">
        <w:rPr>
          <w:rFonts w:ascii="Calibri" w:hAnsi="Calibri" w:cs="Calibri"/>
          <w:b/>
          <w:bCs/>
        </w:rPr>
        <w:t xml:space="preserve"> kitöltve</w:t>
      </w:r>
      <w:r w:rsidR="002B5BF6" w:rsidRPr="00A868E7">
        <w:rPr>
          <w:rFonts w:ascii="Calibri" w:hAnsi="Calibri" w:cs="Calibri"/>
          <w:b/>
          <w:bCs/>
        </w:rPr>
        <w:t xml:space="preserve"> és</w:t>
      </w:r>
      <w:r w:rsidRPr="00A868E7">
        <w:rPr>
          <w:rFonts w:ascii="Calibri" w:hAnsi="Calibri" w:cs="Calibri"/>
          <w:b/>
          <w:bCs/>
        </w:rPr>
        <w:t xml:space="preserve"> </w:t>
      </w:r>
      <w:r w:rsidR="003E7F88">
        <w:rPr>
          <w:rFonts w:ascii="Calibri" w:hAnsi="Calibri" w:cs="Calibri"/>
          <w:b/>
          <w:bCs/>
        </w:rPr>
        <w:t xml:space="preserve">minden oldalát </w:t>
      </w:r>
      <w:r w:rsidRPr="00A868E7">
        <w:rPr>
          <w:rFonts w:ascii="Calibri" w:hAnsi="Calibri" w:cs="Calibri"/>
          <w:b/>
          <w:bCs/>
        </w:rPr>
        <w:t>cégszerűen aláírva</w:t>
      </w:r>
      <w:r w:rsidR="000D0E75" w:rsidRPr="00A868E7">
        <w:rPr>
          <w:rFonts w:ascii="Calibri" w:hAnsi="Calibri" w:cs="Calibri"/>
          <w:bCs/>
        </w:rPr>
        <w:t>.</w:t>
      </w:r>
      <w:r w:rsidRPr="00A868E7">
        <w:rPr>
          <w:rFonts w:ascii="Calibri" w:hAnsi="Calibri" w:cs="Calibri"/>
          <w:bCs/>
        </w:rPr>
        <w:t xml:space="preserve"> </w:t>
      </w:r>
      <w:r w:rsidR="000D0E75" w:rsidRPr="00A868E7">
        <w:rPr>
          <w:rFonts w:ascii="Calibri" w:hAnsi="Calibri" w:cs="Calibri"/>
          <w:bCs/>
        </w:rPr>
        <w:t>A</w:t>
      </w:r>
      <w:r w:rsidRPr="00A868E7">
        <w:rPr>
          <w:rFonts w:ascii="Calibri" w:hAnsi="Calibri" w:cs="Calibri"/>
          <w:bCs/>
        </w:rPr>
        <w:t xml:space="preserve">mennyiben </w:t>
      </w:r>
      <w:r w:rsidR="007D3843" w:rsidRPr="00A868E7">
        <w:rPr>
          <w:rFonts w:ascii="Calibri" w:hAnsi="Calibri" w:cs="Calibri"/>
          <w:bCs/>
        </w:rPr>
        <w:t>a kiállított</w:t>
      </w:r>
      <w:r w:rsidRPr="00A868E7">
        <w:rPr>
          <w:rFonts w:ascii="Calibri" w:hAnsi="Calibri" w:cs="Calibri"/>
          <w:bCs/>
        </w:rPr>
        <w:t xml:space="preserve"> támogatási igazolások összértéke meghaladja a 20 millió forintot, akkor a </w:t>
      </w:r>
      <w:r w:rsidRPr="00A868E7">
        <w:rPr>
          <w:rFonts w:ascii="Calibri" w:hAnsi="Calibri" w:cs="Calibri"/>
          <w:b/>
          <w:bCs/>
        </w:rPr>
        <w:t>Rendelet 2</w:t>
      </w:r>
      <w:r w:rsidRPr="00A868E7">
        <w:rPr>
          <w:rFonts w:ascii="Calibri" w:hAnsi="Calibri" w:cs="Calibri"/>
          <w:bCs/>
        </w:rPr>
        <w:t xml:space="preserve">. </w:t>
      </w:r>
      <w:r w:rsidRPr="00A868E7">
        <w:rPr>
          <w:rFonts w:ascii="Calibri" w:hAnsi="Calibri" w:cs="Calibri"/>
          <w:b/>
          <w:bCs/>
        </w:rPr>
        <w:t>számú mellékletének megfelelő</w:t>
      </w:r>
      <w:r w:rsidR="00E60832" w:rsidRPr="00A868E7">
        <w:rPr>
          <w:rFonts w:ascii="Calibri" w:hAnsi="Calibri" w:cs="Calibri"/>
          <w:b/>
          <w:bCs/>
        </w:rPr>
        <w:t>en</w:t>
      </w:r>
      <w:r w:rsidR="000C1479" w:rsidRPr="00A868E7">
        <w:rPr>
          <w:rFonts w:ascii="Calibri" w:hAnsi="Calibri" w:cs="Calibri"/>
          <w:b/>
          <w:bCs/>
        </w:rPr>
        <w:t xml:space="preserve">, </w:t>
      </w:r>
      <w:r w:rsidR="000D0E75" w:rsidRPr="00A868E7">
        <w:rPr>
          <w:rFonts w:ascii="Calibri" w:hAnsi="Calibri" w:cs="Calibri"/>
          <w:b/>
          <w:bCs/>
        </w:rPr>
        <w:t>a könyvvizsgáló által</w:t>
      </w:r>
      <w:r w:rsidR="00001E2F" w:rsidRPr="00A868E7">
        <w:rPr>
          <w:rFonts w:ascii="Calibri" w:hAnsi="Calibri" w:cs="Calibri"/>
          <w:b/>
          <w:bCs/>
        </w:rPr>
        <w:t xml:space="preserve"> jogcímenként</w:t>
      </w:r>
      <w:r w:rsidR="00A4345A" w:rsidRPr="00A868E7">
        <w:rPr>
          <w:rFonts w:ascii="Calibri" w:hAnsi="Calibri" w:cs="Calibri"/>
          <w:b/>
          <w:bCs/>
        </w:rPr>
        <w:t xml:space="preserve"> kitöltött</w:t>
      </w:r>
      <w:r w:rsidR="00001E2F" w:rsidRPr="00A868E7">
        <w:rPr>
          <w:rFonts w:ascii="Calibri" w:hAnsi="Calibri" w:cs="Calibri"/>
          <w:b/>
          <w:bCs/>
        </w:rPr>
        <w:t xml:space="preserve"> és</w:t>
      </w:r>
      <w:r w:rsidR="003E7F88">
        <w:rPr>
          <w:rFonts w:ascii="Calibri" w:hAnsi="Calibri" w:cs="Calibri"/>
          <w:b/>
          <w:bCs/>
        </w:rPr>
        <w:t xml:space="preserve"> minden oldalán</w:t>
      </w:r>
      <w:r w:rsidR="000D0E75" w:rsidRPr="00A868E7">
        <w:rPr>
          <w:rFonts w:ascii="Calibri" w:hAnsi="Calibri" w:cs="Calibri"/>
          <w:b/>
          <w:bCs/>
        </w:rPr>
        <w:t xml:space="preserve"> cégszerűen aláír</w:t>
      </w:r>
      <w:r w:rsidR="00A4345A" w:rsidRPr="00A868E7">
        <w:rPr>
          <w:rFonts w:ascii="Calibri" w:hAnsi="Calibri" w:cs="Calibri"/>
          <w:b/>
          <w:bCs/>
        </w:rPr>
        <w:t>t táblázatot</w:t>
      </w:r>
      <w:r w:rsidRPr="00A868E7">
        <w:rPr>
          <w:rFonts w:ascii="Calibri" w:hAnsi="Calibri" w:cs="Calibri"/>
          <w:bCs/>
        </w:rPr>
        <w:t xml:space="preserve">, továbbá </w:t>
      </w:r>
      <w:r w:rsidR="000B7E50">
        <w:rPr>
          <w:rFonts w:ascii="Calibri" w:hAnsi="Calibri" w:cs="Calibri"/>
          <w:bCs/>
        </w:rPr>
        <w:t>a kitöltött Áfa nyilatkozatot,</w:t>
      </w:r>
      <w:r w:rsidR="002B187D">
        <w:rPr>
          <w:rFonts w:ascii="Calibri" w:hAnsi="Calibri" w:cs="Calibri"/>
          <w:bCs/>
        </w:rPr>
        <w:t xml:space="preserve"> </w:t>
      </w:r>
      <w:r w:rsidRPr="00A868E7">
        <w:rPr>
          <w:rFonts w:ascii="Calibri" w:hAnsi="Calibri" w:cs="Calibri"/>
          <w:bCs/>
        </w:rPr>
        <w:t>a könyvvizsgáló</w:t>
      </w:r>
      <w:r w:rsidR="00E60832" w:rsidRPr="00A868E7">
        <w:rPr>
          <w:rFonts w:ascii="Calibri" w:hAnsi="Calibri" w:cs="Calibri"/>
          <w:bCs/>
        </w:rPr>
        <w:t>i szerződés</w:t>
      </w:r>
      <w:r w:rsidR="007D3843" w:rsidRPr="00A868E7">
        <w:rPr>
          <w:rFonts w:ascii="Calibri" w:hAnsi="Calibri" w:cs="Calibri"/>
          <w:bCs/>
        </w:rPr>
        <w:t>t</w:t>
      </w:r>
      <w:r w:rsidR="00E60832" w:rsidRPr="00A868E7">
        <w:rPr>
          <w:rFonts w:ascii="Calibri" w:hAnsi="Calibri" w:cs="Calibri"/>
          <w:bCs/>
        </w:rPr>
        <w:t>, a könyvvizsgálói</w:t>
      </w:r>
      <w:r w:rsidRPr="00A868E7">
        <w:rPr>
          <w:rFonts w:ascii="Calibri" w:hAnsi="Calibri" w:cs="Calibri"/>
          <w:bCs/>
        </w:rPr>
        <w:t xml:space="preserve"> felelősségbiztosítás</w:t>
      </w:r>
      <w:r w:rsidR="00E60832" w:rsidRPr="00A868E7">
        <w:rPr>
          <w:rFonts w:ascii="Calibri" w:hAnsi="Calibri" w:cs="Calibri"/>
          <w:bCs/>
        </w:rPr>
        <w:t xml:space="preserve"> </w:t>
      </w:r>
      <w:r w:rsidRPr="00A868E7">
        <w:rPr>
          <w:rFonts w:ascii="Calibri" w:hAnsi="Calibri" w:cs="Calibri"/>
          <w:bCs/>
        </w:rPr>
        <w:t>hitelesített másolatát</w:t>
      </w:r>
      <w:r w:rsidR="00E60832" w:rsidRPr="00A868E7">
        <w:rPr>
          <w:rFonts w:ascii="Calibri" w:hAnsi="Calibri" w:cs="Calibri"/>
          <w:bCs/>
        </w:rPr>
        <w:t xml:space="preserve"> és a biztosítási díj fizetésének igazolását</w:t>
      </w:r>
      <w:r w:rsidR="000D0E75" w:rsidRPr="00A868E7">
        <w:rPr>
          <w:rFonts w:ascii="Calibri" w:hAnsi="Calibri" w:cs="Calibri"/>
          <w:bCs/>
        </w:rPr>
        <w:t xml:space="preserve"> is csatol</w:t>
      </w:r>
      <w:r w:rsidR="00A4345A" w:rsidRPr="00A868E7">
        <w:rPr>
          <w:rFonts w:ascii="Calibri" w:hAnsi="Calibri" w:cs="Calibri"/>
          <w:bCs/>
        </w:rPr>
        <w:t>ni</w:t>
      </w:r>
      <w:r w:rsidR="007D3843" w:rsidRPr="00A868E7">
        <w:rPr>
          <w:rFonts w:ascii="Calibri" w:hAnsi="Calibri" w:cs="Calibri"/>
          <w:bCs/>
        </w:rPr>
        <w:t xml:space="preserve"> szükséges</w:t>
      </w:r>
      <w:r w:rsidR="00A4345A" w:rsidRPr="00A868E7">
        <w:rPr>
          <w:rFonts w:ascii="Calibri" w:hAnsi="Calibri" w:cs="Calibri"/>
          <w:bCs/>
        </w:rPr>
        <w:t>.</w:t>
      </w:r>
    </w:p>
    <w:p w:rsidR="002F575B" w:rsidRDefault="002F575B" w:rsidP="00A868E7">
      <w:pPr>
        <w:spacing w:after="120" w:line="240" w:lineRule="exact"/>
        <w:jc w:val="both"/>
        <w:rPr>
          <w:rFonts w:ascii="Calibri" w:hAnsi="Calibri" w:cs="Calibri"/>
          <w:bCs/>
        </w:rPr>
      </w:pPr>
    </w:p>
    <w:p w:rsidR="002B187D" w:rsidRDefault="002F575B" w:rsidP="00A868E7">
      <w:pPr>
        <w:spacing w:after="120" w:line="240" w:lineRule="exact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 Rendelet 1. és 2. számú mellékletét</w:t>
      </w:r>
      <w:r w:rsidR="00F24159">
        <w:rPr>
          <w:rFonts w:ascii="Calibri" w:hAnsi="Calibri" w:cs="Calibri"/>
          <w:bCs/>
        </w:rPr>
        <w:t>, valamint a részletező elszámolási táblázatot</w:t>
      </w:r>
      <w:r>
        <w:rPr>
          <w:rFonts w:ascii="Calibri" w:hAnsi="Calibri" w:cs="Calibri"/>
          <w:bCs/>
        </w:rPr>
        <w:t xml:space="preserve"> Excel formátumban megtalálják a </w:t>
      </w:r>
      <w:hyperlink r:id="rId8" w:history="1">
        <w:r w:rsidR="008278D2" w:rsidRPr="00F67ED1">
          <w:rPr>
            <w:rStyle w:val="Hyperlink"/>
            <w:rFonts w:ascii="Calibri" w:hAnsi="Calibri" w:cs="Calibri"/>
            <w:bCs/>
          </w:rPr>
          <w:t>http://www.kosarsport.hu</w:t>
        </w:r>
      </w:hyperlink>
      <w:r w:rsidR="0086728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honlap</w:t>
      </w:r>
      <w:r w:rsidR="0086728D">
        <w:rPr>
          <w:rFonts w:ascii="Calibri" w:hAnsi="Calibri" w:cs="Calibri"/>
          <w:bCs/>
        </w:rPr>
        <w:t>o</w:t>
      </w:r>
      <w:r>
        <w:rPr>
          <w:rFonts w:ascii="Calibri" w:hAnsi="Calibri" w:cs="Calibri"/>
          <w:bCs/>
        </w:rPr>
        <w:t>n.</w:t>
      </w:r>
    </w:p>
    <w:p w:rsidR="002F575B" w:rsidRDefault="002F575B" w:rsidP="00A868E7">
      <w:pPr>
        <w:spacing w:after="120" w:line="240" w:lineRule="exact"/>
        <w:jc w:val="both"/>
        <w:rPr>
          <w:rFonts w:ascii="Calibri" w:hAnsi="Calibri" w:cs="Calibri"/>
          <w:bCs/>
        </w:rPr>
      </w:pPr>
    </w:p>
    <w:p w:rsidR="00AC6A8B" w:rsidRPr="00574245" w:rsidRDefault="00A4713D" w:rsidP="00A868E7">
      <w:pPr>
        <w:spacing w:after="120" w:line="240" w:lineRule="exact"/>
        <w:jc w:val="both"/>
        <w:rPr>
          <w:rFonts w:ascii="Calibri" w:hAnsi="Calibri" w:cs="Calibri"/>
          <w:b/>
          <w:bCs/>
          <w:u w:val="single"/>
        </w:rPr>
      </w:pPr>
      <w:r w:rsidRPr="00574245">
        <w:rPr>
          <w:rFonts w:ascii="Calibri" w:hAnsi="Calibri" w:cs="Calibri"/>
          <w:b/>
          <w:bCs/>
          <w:u w:val="single"/>
        </w:rPr>
        <w:t>A pénzügyi elszámolás ál</w:t>
      </w:r>
      <w:r w:rsidR="00AC6A8B" w:rsidRPr="00574245">
        <w:rPr>
          <w:rFonts w:ascii="Calibri" w:hAnsi="Calibri" w:cs="Calibri"/>
          <w:b/>
          <w:bCs/>
          <w:u w:val="single"/>
        </w:rPr>
        <w:t>talános követelmény</w:t>
      </w:r>
      <w:r w:rsidRPr="00574245">
        <w:rPr>
          <w:rFonts w:ascii="Calibri" w:hAnsi="Calibri" w:cs="Calibri"/>
          <w:b/>
          <w:bCs/>
          <w:u w:val="single"/>
        </w:rPr>
        <w:t>ei</w:t>
      </w:r>
    </w:p>
    <w:p w:rsidR="00216E72" w:rsidRDefault="00226687" w:rsidP="00A868E7">
      <w:pPr>
        <w:numPr>
          <w:ilvl w:val="0"/>
          <w:numId w:val="25"/>
        </w:numPr>
        <w:spacing w:after="120" w:line="240" w:lineRule="exact"/>
        <w:ind w:left="714" w:hanging="357"/>
        <w:jc w:val="both"/>
        <w:rPr>
          <w:rFonts w:ascii="Calibri" w:hAnsi="Calibri" w:cs="Calibri"/>
          <w:bCs/>
        </w:rPr>
      </w:pPr>
      <w:r w:rsidRPr="00226687">
        <w:rPr>
          <w:rFonts w:ascii="Calibri" w:hAnsi="Calibri" w:cs="Calibri"/>
          <w:bCs/>
        </w:rPr>
        <w:t>Kizárólag a</w:t>
      </w:r>
      <w:r w:rsidRPr="00F870BC">
        <w:rPr>
          <w:rFonts w:ascii="Calibri" w:hAnsi="Calibri" w:cs="Calibri"/>
          <w:bCs/>
        </w:rPr>
        <w:t xml:space="preserve"> támogatási időszakban kelet</w:t>
      </w:r>
      <w:r w:rsidRPr="00216E72">
        <w:rPr>
          <w:rFonts w:ascii="Calibri" w:hAnsi="Calibri" w:cs="Calibri"/>
          <w:bCs/>
        </w:rPr>
        <w:t>kezett támogatásból, valamint a saját forrás összegéből finanszírozott költségek, ráfordítások számolhatók el.</w:t>
      </w:r>
    </w:p>
    <w:p w:rsidR="009979F6" w:rsidRPr="00F870BC" w:rsidRDefault="00216E72" w:rsidP="00A86D5D">
      <w:pPr>
        <w:numPr>
          <w:ilvl w:val="0"/>
          <w:numId w:val="25"/>
        </w:numPr>
        <w:spacing w:after="120" w:line="240" w:lineRule="exact"/>
        <w:ind w:left="714" w:hanging="35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Kizárólag a támogatott szervezet nevére kiállított számviteli bizonylatok számolhatók el.</w:t>
      </w:r>
    </w:p>
    <w:p w:rsidR="00AC6A8B" w:rsidRPr="00A868E7" w:rsidRDefault="00527361" w:rsidP="00A868E7">
      <w:pPr>
        <w:numPr>
          <w:ilvl w:val="0"/>
          <w:numId w:val="25"/>
        </w:numPr>
        <w:spacing w:after="120" w:line="240" w:lineRule="exact"/>
        <w:ind w:left="714" w:hanging="357"/>
        <w:jc w:val="both"/>
        <w:rPr>
          <w:rFonts w:ascii="Calibri" w:hAnsi="Calibri" w:cs="Calibri"/>
        </w:rPr>
      </w:pPr>
      <w:r w:rsidRPr="004707C7">
        <w:rPr>
          <w:rFonts w:ascii="Calibri" w:hAnsi="Calibri" w:cs="Calibri"/>
          <w:bCs/>
        </w:rPr>
        <w:t xml:space="preserve">Kizárólag </w:t>
      </w:r>
      <w:r w:rsidR="00AC6A8B" w:rsidRPr="004707C7">
        <w:rPr>
          <w:rFonts w:ascii="Calibri" w:hAnsi="Calibri" w:cs="Calibri"/>
          <w:bCs/>
        </w:rPr>
        <w:t>olyan</w:t>
      </w:r>
      <w:r w:rsidR="00C701A3" w:rsidRPr="00A868E7">
        <w:rPr>
          <w:rFonts w:ascii="Calibri" w:hAnsi="Calibri" w:cs="Calibri"/>
          <w:bCs/>
        </w:rPr>
        <w:t>,</w:t>
      </w:r>
      <w:r w:rsidR="00AC6A8B" w:rsidRPr="00A868E7">
        <w:rPr>
          <w:rFonts w:ascii="Calibri" w:hAnsi="Calibri" w:cs="Calibri"/>
          <w:bCs/>
        </w:rPr>
        <w:t xml:space="preserve"> </w:t>
      </w:r>
      <w:r w:rsidR="002B187D">
        <w:rPr>
          <w:rFonts w:ascii="Calibri" w:hAnsi="Calibri" w:cs="Calibri"/>
          <w:bCs/>
        </w:rPr>
        <w:t xml:space="preserve">a támogatási időszakban </w:t>
      </w:r>
      <w:r w:rsidR="00C701A3" w:rsidRPr="00A868E7">
        <w:rPr>
          <w:rFonts w:ascii="Calibri" w:hAnsi="Calibri" w:cs="Calibri"/>
          <w:bCs/>
        </w:rPr>
        <w:t>pénzügyileg teljesített tételek</w:t>
      </w:r>
      <w:r w:rsidR="000E4F16" w:rsidRPr="00A868E7">
        <w:rPr>
          <w:rFonts w:ascii="Calibri" w:hAnsi="Calibri" w:cs="Calibri"/>
          <w:bCs/>
        </w:rPr>
        <w:t xml:space="preserve"> </w:t>
      </w:r>
      <w:r w:rsidR="00AC6A8B" w:rsidRPr="00A868E7">
        <w:rPr>
          <w:rFonts w:ascii="Calibri" w:hAnsi="Calibri" w:cs="Calibri"/>
          <w:bCs/>
        </w:rPr>
        <w:t>számolhatóak el, amelyeket a jóváhagyott sportfejlesztési program tartalmaz.</w:t>
      </w:r>
      <w:r w:rsidR="007870C1" w:rsidRPr="00A868E7">
        <w:rPr>
          <w:rFonts w:ascii="Calibri" w:hAnsi="Calibri" w:cs="Calibri"/>
          <w:bCs/>
        </w:rPr>
        <w:t xml:space="preserve"> </w:t>
      </w:r>
    </w:p>
    <w:p w:rsidR="00CF053A" w:rsidRPr="00A868E7" w:rsidRDefault="00CF053A" w:rsidP="00A868E7">
      <w:pPr>
        <w:numPr>
          <w:ilvl w:val="0"/>
          <w:numId w:val="25"/>
        </w:numPr>
        <w:spacing w:after="120" w:line="240" w:lineRule="exact"/>
        <w:ind w:left="714" w:hanging="357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  <w:bCs/>
        </w:rPr>
        <w:t xml:space="preserve">Előleg számla </w:t>
      </w:r>
      <w:r w:rsidR="00A71677" w:rsidRPr="00A868E7">
        <w:rPr>
          <w:rFonts w:ascii="Calibri" w:hAnsi="Calibri" w:cs="Calibri"/>
          <w:bCs/>
        </w:rPr>
        <w:t xml:space="preserve">csak akkor </w:t>
      </w:r>
      <w:r w:rsidRPr="00A868E7">
        <w:rPr>
          <w:rFonts w:ascii="Calibri" w:hAnsi="Calibri" w:cs="Calibri"/>
          <w:bCs/>
        </w:rPr>
        <w:t>fogadható el</w:t>
      </w:r>
      <w:r w:rsidR="00A71677" w:rsidRPr="00A868E7">
        <w:rPr>
          <w:rFonts w:ascii="Calibri" w:hAnsi="Calibri" w:cs="Calibri"/>
          <w:bCs/>
        </w:rPr>
        <w:t>, ha csatolva van a hozzá tartozó végszámla és annak pénzügyi rendezését igazoló számviteli bizonylat.</w:t>
      </w:r>
      <w:r w:rsidR="00E8080E">
        <w:rPr>
          <w:rFonts w:ascii="Calibri" w:hAnsi="Calibri" w:cs="Calibri"/>
          <w:bCs/>
        </w:rPr>
        <w:t xml:space="preserve"> Az előleg és a végszámla teljesítési időpontjának is a támogatási időszakon belülinek kell lennie.</w:t>
      </w:r>
    </w:p>
    <w:p w:rsidR="00F87306" w:rsidRDefault="004F5F38" w:rsidP="00A868E7">
      <w:pPr>
        <w:numPr>
          <w:ilvl w:val="0"/>
          <w:numId w:val="12"/>
        </w:numPr>
        <w:spacing w:after="120" w:line="240" w:lineRule="exact"/>
        <w:jc w:val="both"/>
        <w:rPr>
          <w:rFonts w:ascii="Calibri" w:hAnsi="Calibri" w:cs="Calibri"/>
          <w:bCs/>
        </w:rPr>
      </w:pPr>
      <w:r w:rsidRPr="00A868E7">
        <w:rPr>
          <w:rFonts w:ascii="Calibri" w:hAnsi="Calibri" w:cs="Calibri"/>
          <w:bCs/>
        </w:rPr>
        <w:t>A pénzügyi elszámolást támogatási jogcímenként kell benyújtani</w:t>
      </w:r>
      <w:r w:rsidR="00445CF5" w:rsidRPr="00A868E7">
        <w:rPr>
          <w:rFonts w:ascii="Calibri" w:hAnsi="Calibri" w:cs="Calibri"/>
          <w:bCs/>
        </w:rPr>
        <w:t>.</w:t>
      </w:r>
    </w:p>
    <w:p w:rsidR="006207A9" w:rsidRDefault="00955B66" w:rsidP="00955B66">
      <w:pPr>
        <w:numPr>
          <w:ilvl w:val="0"/>
          <w:numId w:val="12"/>
        </w:numPr>
        <w:spacing w:after="120" w:line="240" w:lineRule="exact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 Támogatott szervezetnek a támogatás és amennyiben releváns a közreműködői költség összegével, valamint a támogatáshoz rendelt saját forrás összegével egyaránt köteles elszámolnia.</w:t>
      </w:r>
    </w:p>
    <w:p w:rsidR="00927922" w:rsidRPr="00FB77E8" w:rsidRDefault="005B63BE">
      <w:pPr>
        <w:pStyle w:val="ListParagraph"/>
        <w:numPr>
          <w:ilvl w:val="0"/>
          <w:numId w:val="56"/>
        </w:numPr>
        <w:spacing w:after="120" w:line="240" w:lineRule="exact"/>
        <w:jc w:val="both"/>
        <w:rPr>
          <w:rFonts w:ascii="Calibri" w:hAnsi="Calibri" w:cs="Calibri"/>
          <w:bCs/>
        </w:rPr>
      </w:pPr>
      <w:r w:rsidRPr="00FB77E8">
        <w:rPr>
          <w:rFonts w:ascii="Calibri" w:hAnsi="Calibri" w:cs="Calibri"/>
          <w:bCs/>
        </w:rPr>
        <w:t xml:space="preserve">  </w:t>
      </w:r>
      <w:r w:rsidR="006207A9" w:rsidRPr="00FB77E8">
        <w:rPr>
          <w:rFonts w:ascii="Calibri" w:hAnsi="Calibri" w:cs="Calibri"/>
          <w:bCs/>
        </w:rPr>
        <w:t>A 2012-2013-as támogatási időszakhoz kapcsolódó önrész kapcsán a sportfejlesztési programot jóváhagyó határozatok a támogatást, a közreműködői költséget, valamint az 1% összegét egyaránt tartalmazzák. Ezekben az esetekben az önrész mértékét a határozat szerint jóváhagyott támogatás összege alapján kell a támogatott szervezetnek figyelembe venni. A támogatással és a hozzá tartozó önrésszel, valamint a sportszervezet által kifizetett közreműködői költséggel szükséges elszámolni.</w:t>
      </w:r>
    </w:p>
    <w:p w:rsidR="00927922" w:rsidRDefault="006207A9">
      <w:pPr>
        <w:pStyle w:val="ListParagraph"/>
        <w:numPr>
          <w:ilvl w:val="0"/>
          <w:numId w:val="56"/>
        </w:numPr>
        <w:spacing w:after="120" w:line="240" w:lineRule="exact"/>
        <w:jc w:val="both"/>
        <w:rPr>
          <w:rFonts w:ascii="Calibri" w:hAnsi="Calibri" w:cs="Calibri"/>
          <w:bCs/>
        </w:rPr>
      </w:pPr>
      <w:r w:rsidRPr="00FB77E8">
        <w:rPr>
          <w:rFonts w:ascii="Calibri" w:hAnsi="Calibri" w:cs="Calibri"/>
          <w:bCs/>
        </w:rPr>
        <w:t>A 2013-2014-es támogatási időszakban a jóváhagyó határozatok tartalmazzák a fentiek mellett az önrész mértékét is. Ezeknél a sportfejlesztési programoknál a támogatással, a közreműködői költséggel és a hozzájuk tartozó önrésszel, valamint az 1% önrészével köteles a sportszervezet elszámolni (a határozatban foglaltak szerint).</w:t>
      </w:r>
    </w:p>
    <w:p w:rsidR="00216E72" w:rsidRPr="00FB77E8" w:rsidRDefault="00216E72">
      <w:pPr>
        <w:pStyle w:val="ListParagraph"/>
        <w:numPr>
          <w:ilvl w:val="0"/>
          <w:numId w:val="56"/>
        </w:numPr>
        <w:spacing w:after="120" w:line="240" w:lineRule="exact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 2014-15-ös támogatási időszakban a 2013-14-es támogatási időszakban bemutatottak az irányadóak.</w:t>
      </w:r>
    </w:p>
    <w:p w:rsidR="00F87306" w:rsidRPr="00A868E7" w:rsidRDefault="00D31476" w:rsidP="00A868E7">
      <w:pPr>
        <w:numPr>
          <w:ilvl w:val="0"/>
          <w:numId w:val="12"/>
        </w:numPr>
        <w:spacing w:after="120" w:line="240" w:lineRule="exact"/>
        <w:ind w:left="709"/>
        <w:jc w:val="both"/>
        <w:rPr>
          <w:rFonts w:ascii="Calibri" w:hAnsi="Calibri" w:cs="Calibri"/>
          <w:bCs/>
        </w:rPr>
      </w:pPr>
      <w:r w:rsidRPr="00A868E7">
        <w:rPr>
          <w:rFonts w:ascii="Calibri" w:hAnsi="Calibri" w:cs="Calibri"/>
          <w:bCs/>
        </w:rPr>
        <w:t>Kérjük, hogy elszámolás</w:t>
      </w:r>
      <w:r w:rsidR="002B187D">
        <w:rPr>
          <w:rFonts w:ascii="Calibri" w:hAnsi="Calibri" w:cs="Calibri"/>
          <w:bCs/>
        </w:rPr>
        <w:t xml:space="preserve">t egy példányban </w:t>
      </w:r>
      <w:r w:rsidR="005B63BE" w:rsidRPr="005B63BE">
        <w:rPr>
          <w:rFonts w:ascii="Calibri" w:hAnsi="Calibri" w:cs="Calibri"/>
          <w:bCs/>
          <w:u w:val="single"/>
        </w:rPr>
        <w:t>hitelesített másolat formájában</w:t>
      </w:r>
      <w:r w:rsidRPr="00A868E7">
        <w:rPr>
          <w:rFonts w:ascii="Calibri" w:hAnsi="Calibri" w:cs="Calibri"/>
          <w:bCs/>
        </w:rPr>
        <w:t xml:space="preserve"> küldjék meg az </w:t>
      </w:r>
      <w:r w:rsidR="00AE1A11">
        <w:rPr>
          <w:rFonts w:ascii="Calibri" w:hAnsi="Calibri" w:cs="Calibri"/>
          <w:bCs/>
        </w:rPr>
        <w:t>ellenőrző szervezet</w:t>
      </w:r>
      <w:r w:rsidRPr="00A868E7">
        <w:rPr>
          <w:rFonts w:ascii="Calibri" w:hAnsi="Calibri" w:cs="Calibri"/>
          <w:bCs/>
        </w:rPr>
        <w:t xml:space="preserve"> részére.</w:t>
      </w:r>
      <w:r w:rsidR="00F87306" w:rsidRPr="00A868E7">
        <w:rPr>
          <w:rFonts w:ascii="Calibri" w:hAnsi="Calibri" w:cs="Calibri"/>
          <w:bCs/>
        </w:rPr>
        <w:t xml:space="preserve"> </w:t>
      </w:r>
      <w:r w:rsidRPr="00A868E7">
        <w:rPr>
          <w:rFonts w:ascii="Calibri" w:hAnsi="Calibri" w:cs="Calibri"/>
          <w:bCs/>
        </w:rPr>
        <w:t>A</w:t>
      </w:r>
      <w:r w:rsidR="00AC6A8B" w:rsidRPr="00A868E7">
        <w:rPr>
          <w:rFonts w:ascii="Calibri" w:hAnsi="Calibri" w:cs="Calibri"/>
          <w:bCs/>
        </w:rPr>
        <w:t>z eredeti számviteli bizonylatok és</w:t>
      </w:r>
      <w:r w:rsidRPr="00A868E7">
        <w:rPr>
          <w:rFonts w:ascii="Calibri" w:hAnsi="Calibri" w:cs="Calibri"/>
          <w:bCs/>
        </w:rPr>
        <w:t xml:space="preserve"> mellékleteik</w:t>
      </w:r>
      <w:r w:rsidR="00AC6A8B" w:rsidRPr="00A868E7">
        <w:rPr>
          <w:rFonts w:ascii="Calibri" w:hAnsi="Calibri" w:cs="Calibri"/>
          <w:bCs/>
        </w:rPr>
        <w:t xml:space="preserve"> a támogatott szervezetnél maradnak.</w:t>
      </w:r>
    </w:p>
    <w:p w:rsidR="00927922" w:rsidRDefault="008C2DC3">
      <w:pPr>
        <w:numPr>
          <w:ilvl w:val="0"/>
          <w:numId w:val="12"/>
        </w:numPr>
        <w:spacing w:after="120" w:line="240" w:lineRule="exact"/>
        <w:ind w:left="709"/>
        <w:jc w:val="both"/>
        <w:rPr>
          <w:rFonts w:ascii="Calibri" w:hAnsi="Calibri" w:cs="Calibri"/>
          <w:bCs/>
        </w:rPr>
      </w:pPr>
      <w:r w:rsidRPr="00A868E7">
        <w:rPr>
          <w:rFonts w:ascii="Calibri" w:hAnsi="Calibri" w:cs="Calibri"/>
          <w:bCs/>
        </w:rPr>
        <w:t>A számviteli törvénynek megfelelően könyvelt (kontírozott)</w:t>
      </w:r>
      <w:r w:rsidR="000E4F16" w:rsidRPr="00A868E7">
        <w:rPr>
          <w:rFonts w:ascii="Calibri" w:hAnsi="Calibri" w:cs="Calibri"/>
          <w:bCs/>
        </w:rPr>
        <w:t xml:space="preserve"> </w:t>
      </w:r>
      <w:r w:rsidR="00AC6A8B" w:rsidRPr="00A868E7">
        <w:rPr>
          <w:rFonts w:ascii="Calibri" w:hAnsi="Calibri" w:cs="Calibri"/>
          <w:bCs/>
        </w:rPr>
        <w:t xml:space="preserve">számlákat </w:t>
      </w:r>
      <w:r w:rsidRPr="00A868E7">
        <w:rPr>
          <w:rFonts w:ascii="Calibri" w:hAnsi="Calibri" w:cs="Calibri"/>
          <w:bCs/>
        </w:rPr>
        <w:t>áll módunkban</w:t>
      </w:r>
      <w:r w:rsidR="00AC6A8B" w:rsidRPr="00A868E7">
        <w:rPr>
          <w:rFonts w:ascii="Calibri" w:hAnsi="Calibri" w:cs="Calibri"/>
          <w:bCs/>
        </w:rPr>
        <w:t xml:space="preserve"> elfogadni. A </w:t>
      </w:r>
      <w:r w:rsidR="00AD7645" w:rsidRPr="00A868E7">
        <w:rPr>
          <w:rFonts w:ascii="Calibri" w:hAnsi="Calibri" w:cs="Calibri"/>
          <w:bCs/>
        </w:rPr>
        <w:t xml:space="preserve">könyvelés tényét igazoló </w:t>
      </w:r>
      <w:r w:rsidR="00AD7645" w:rsidRPr="00A868E7">
        <w:rPr>
          <w:rFonts w:ascii="Calibri" w:hAnsi="Calibri" w:cs="Calibri"/>
          <w:b/>
          <w:bCs/>
        </w:rPr>
        <w:t>kontírszámok</w:t>
      </w:r>
      <w:r w:rsidR="00AC6A8B" w:rsidRPr="00A868E7">
        <w:rPr>
          <w:rFonts w:ascii="Calibri" w:hAnsi="Calibri" w:cs="Calibri"/>
          <w:bCs/>
        </w:rPr>
        <w:t xml:space="preserve">, </w:t>
      </w:r>
      <w:r w:rsidR="00AC6A8B" w:rsidRPr="00A868E7">
        <w:rPr>
          <w:rFonts w:ascii="Calibri" w:hAnsi="Calibri" w:cs="Calibri"/>
          <w:b/>
          <w:bCs/>
        </w:rPr>
        <w:t>a könyvelés dátum</w:t>
      </w:r>
      <w:r w:rsidR="003725D2" w:rsidRPr="00A868E7">
        <w:rPr>
          <w:rFonts w:ascii="Calibri" w:hAnsi="Calibri" w:cs="Calibri"/>
          <w:b/>
          <w:bCs/>
        </w:rPr>
        <w:t>a</w:t>
      </w:r>
      <w:r w:rsidR="00AD7645" w:rsidRPr="00A868E7">
        <w:rPr>
          <w:rFonts w:ascii="Calibri" w:hAnsi="Calibri" w:cs="Calibri"/>
          <w:bCs/>
        </w:rPr>
        <w:t>, illetve</w:t>
      </w:r>
      <w:r w:rsidR="00AC6A8B" w:rsidRPr="00A868E7">
        <w:rPr>
          <w:rFonts w:ascii="Calibri" w:hAnsi="Calibri" w:cs="Calibri"/>
          <w:bCs/>
        </w:rPr>
        <w:t xml:space="preserve"> a </w:t>
      </w:r>
      <w:r w:rsidR="00AC6A8B" w:rsidRPr="00A868E7">
        <w:rPr>
          <w:rFonts w:ascii="Calibri" w:hAnsi="Calibri" w:cs="Calibri"/>
          <w:b/>
          <w:bCs/>
        </w:rPr>
        <w:t>könyvelő aláírás</w:t>
      </w:r>
      <w:r w:rsidR="00EC5398" w:rsidRPr="00A868E7">
        <w:rPr>
          <w:rFonts w:ascii="Calibri" w:hAnsi="Calibri" w:cs="Calibri"/>
          <w:b/>
          <w:bCs/>
        </w:rPr>
        <w:t>a</w:t>
      </w:r>
      <w:r w:rsidR="00AC6A8B" w:rsidRPr="00A868E7">
        <w:rPr>
          <w:rFonts w:ascii="Calibri" w:hAnsi="Calibri" w:cs="Calibri"/>
          <w:bCs/>
        </w:rPr>
        <w:t xml:space="preserve"> </w:t>
      </w:r>
      <w:r w:rsidR="00EC5398" w:rsidRPr="00A868E7">
        <w:rPr>
          <w:rFonts w:ascii="Calibri" w:hAnsi="Calibri" w:cs="Calibri"/>
          <w:bCs/>
        </w:rPr>
        <w:t>szerepeljen az eredeti bizonylaton</w:t>
      </w:r>
      <w:r w:rsidR="00AD7645" w:rsidRPr="00A868E7">
        <w:rPr>
          <w:rFonts w:ascii="Calibri" w:hAnsi="Calibri" w:cs="Calibri"/>
          <w:bCs/>
        </w:rPr>
        <w:t>.</w:t>
      </w:r>
      <w:r w:rsidR="00AC6A8B" w:rsidRPr="00A868E7">
        <w:rPr>
          <w:rFonts w:ascii="Calibri" w:hAnsi="Calibri" w:cs="Calibri"/>
          <w:bCs/>
        </w:rPr>
        <w:t xml:space="preserve"> </w:t>
      </w:r>
      <w:r w:rsidR="00A71677" w:rsidRPr="00A868E7">
        <w:rPr>
          <w:rFonts w:ascii="Calibri" w:hAnsi="Calibri" w:cs="Calibri"/>
          <w:bCs/>
        </w:rPr>
        <w:t xml:space="preserve">Ha a </w:t>
      </w:r>
      <w:r w:rsidR="003026B6">
        <w:rPr>
          <w:rFonts w:ascii="Calibri" w:hAnsi="Calibri" w:cs="Calibri"/>
          <w:bCs/>
        </w:rPr>
        <w:t>támogatott szervezet</w:t>
      </w:r>
      <w:r w:rsidR="00A71677" w:rsidRPr="00A868E7">
        <w:rPr>
          <w:rFonts w:ascii="Calibri" w:hAnsi="Calibri" w:cs="Calibri"/>
          <w:bCs/>
        </w:rPr>
        <w:t xml:space="preserve"> biztosítani tudja, hogy a bizonylatok kontírozása, könyvelésük időpontja, igazolása elkülönített</w:t>
      </w:r>
      <w:r w:rsidR="003E6CE1">
        <w:rPr>
          <w:rFonts w:ascii="Calibri" w:hAnsi="Calibri" w:cs="Calibri"/>
          <w:bCs/>
        </w:rPr>
        <w:t>en</w:t>
      </w:r>
      <w:r w:rsidR="00A71677" w:rsidRPr="00A868E7">
        <w:rPr>
          <w:rFonts w:ascii="Calibri" w:hAnsi="Calibri" w:cs="Calibri"/>
          <w:bCs/>
        </w:rPr>
        <w:t xml:space="preserve"> nyilvántartható – akkor nem kell az eredeti számlákon ezeket feltüntetni. (pl. napló, mely tartalmazza a bizonylatok természetes azonosítóit).</w:t>
      </w:r>
    </w:p>
    <w:p w:rsidR="00455AFC" w:rsidRDefault="009A7BB7">
      <w:pPr>
        <w:pStyle w:val="ListParagraph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9A7BB7">
        <w:rPr>
          <w:rFonts w:ascii="Calibri" w:hAnsi="Calibri" w:cs="Calibri"/>
          <w:bCs/>
        </w:rPr>
        <w:t>A számlamásolatokat sorszámozni kell és a számlaösszesítőre sorszám szerint, a sorszám feltüntetésével kell felvezetni, hogy a tételes ellenőrzés során a kifizetések egyértelműen azonosíthatók legyenek.</w:t>
      </w:r>
      <w:r w:rsidR="00943599">
        <w:rPr>
          <w:rFonts w:ascii="Calibri" w:hAnsi="Calibri" w:cs="Calibri"/>
          <w:bCs/>
        </w:rPr>
        <w:t xml:space="preserve"> </w:t>
      </w:r>
      <w:r w:rsidRPr="009A7BB7">
        <w:rPr>
          <w:rFonts w:ascii="Calibri" w:hAnsi="Calibri" w:cs="Calibri"/>
          <w:bCs/>
        </w:rPr>
        <w:t>Praktikusan: a számlaösszesítőre fel kell vezetni a számviteli bizonylatokat, és annak sorszámait (első oszlop) a számviteli bizonylatokra visszaírni.</w:t>
      </w:r>
    </w:p>
    <w:p w:rsidR="00927922" w:rsidRDefault="00927922">
      <w:pPr>
        <w:pStyle w:val="ListParagraph"/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sz w:val="23"/>
          <w:szCs w:val="23"/>
          <w:lang w:eastAsia="hu-HU" w:bidi="ar-SA"/>
        </w:rPr>
      </w:pPr>
    </w:p>
    <w:p w:rsidR="00CF7B1D" w:rsidRDefault="002C50B5">
      <w:pPr>
        <w:numPr>
          <w:ilvl w:val="0"/>
          <w:numId w:val="12"/>
        </w:numPr>
        <w:spacing w:after="120" w:line="240" w:lineRule="exact"/>
        <w:ind w:left="709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Fontos, hogy a</w:t>
      </w:r>
      <w:r w:rsidR="003026B6">
        <w:rPr>
          <w:rFonts w:ascii="Calibri" w:hAnsi="Calibri" w:cs="Calibri"/>
          <w:bCs/>
        </w:rPr>
        <w:t xml:space="preserve"> benyújtott elszámolás ne tartalmazzon többletszámlát – feltételezve, hogy az ellenőrző szervezet azok közül majd kiválogatja a megfelelőeket és csak azokat veszi majd figyelembe az ellenőrzés során – ugyanis az </w:t>
      </w:r>
      <w:r>
        <w:rPr>
          <w:rFonts w:ascii="Calibri" w:hAnsi="Calibri" w:cs="Calibri"/>
          <w:bCs/>
        </w:rPr>
        <w:t xml:space="preserve">ellenőrző szervezetnek </w:t>
      </w:r>
      <w:r w:rsidR="00941522" w:rsidRPr="00941522">
        <w:rPr>
          <w:rFonts w:ascii="Calibri" w:hAnsi="Calibri" w:cs="Calibri"/>
          <w:b/>
          <w:bCs/>
          <w:u w:val="single"/>
        </w:rPr>
        <w:t xml:space="preserve">nem </w:t>
      </w:r>
      <w:r w:rsidR="00C33FF1">
        <w:rPr>
          <w:rFonts w:ascii="Calibri" w:hAnsi="Calibri" w:cs="Calibri"/>
          <w:b/>
          <w:bCs/>
          <w:u w:val="single"/>
        </w:rPr>
        <w:t>tartozik a hatáskörébe</w:t>
      </w:r>
      <w:r w:rsidR="00941522" w:rsidRPr="00941522">
        <w:rPr>
          <w:rFonts w:ascii="Calibri" w:hAnsi="Calibri" w:cs="Calibri"/>
          <w:b/>
          <w:bCs/>
          <w:u w:val="single"/>
        </w:rPr>
        <w:t xml:space="preserve"> kivál</w:t>
      </w:r>
      <w:r w:rsidR="00480E2E">
        <w:rPr>
          <w:rFonts w:ascii="Calibri" w:hAnsi="Calibri" w:cs="Calibri"/>
          <w:b/>
          <w:bCs/>
          <w:u w:val="single"/>
        </w:rPr>
        <w:t>aszta</w:t>
      </w:r>
      <w:r w:rsidR="00941522" w:rsidRPr="00941522">
        <w:rPr>
          <w:rFonts w:ascii="Calibri" w:hAnsi="Calibri" w:cs="Calibri"/>
          <w:b/>
          <w:bCs/>
          <w:u w:val="single"/>
        </w:rPr>
        <w:t>ni</w:t>
      </w:r>
      <w:r>
        <w:rPr>
          <w:rFonts w:ascii="Calibri" w:hAnsi="Calibri" w:cs="Calibri"/>
          <w:bCs/>
        </w:rPr>
        <w:t xml:space="preserve"> az adott jogcím keretein belül elszámolható tételeket. </w:t>
      </w:r>
    </w:p>
    <w:p w:rsidR="00CF7B1D" w:rsidRDefault="00CF7B1D">
      <w:pPr>
        <w:pStyle w:val="PlainText"/>
        <w:ind w:left="360"/>
      </w:pPr>
    </w:p>
    <w:p w:rsidR="00CF7B1D" w:rsidRDefault="00AC6A8B">
      <w:pPr>
        <w:widowControl/>
        <w:suppressAutoHyphens w:val="0"/>
        <w:rPr>
          <w:rFonts w:ascii="Calibri" w:hAnsi="Calibri" w:cs="Calibri"/>
          <w:b/>
          <w:bCs/>
          <w:u w:val="single"/>
        </w:rPr>
      </w:pPr>
      <w:r w:rsidRPr="00A868E7">
        <w:rPr>
          <w:rFonts w:ascii="Calibri" w:hAnsi="Calibri" w:cs="Calibri"/>
          <w:b/>
          <w:bCs/>
          <w:u w:val="single"/>
        </w:rPr>
        <w:t>Záradékolás:</w:t>
      </w:r>
    </w:p>
    <w:p w:rsidR="00AC6A8B" w:rsidRPr="00A868E7" w:rsidRDefault="007271B9" w:rsidP="00A868E7">
      <w:pPr>
        <w:spacing w:after="120" w:line="240" w:lineRule="exact"/>
        <w:jc w:val="both"/>
        <w:rPr>
          <w:rFonts w:ascii="Calibri" w:hAnsi="Calibri" w:cs="Calibri"/>
          <w:bCs/>
        </w:rPr>
      </w:pPr>
      <w:r w:rsidRPr="00A868E7">
        <w:rPr>
          <w:rFonts w:ascii="Calibri" w:hAnsi="Calibri" w:cs="Calibri"/>
          <w:bCs/>
        </w:rPr>
        <w:t>V</w:t>
      </w:r>
      <w:r w:rsidR="00AC6A8B" w:rsidRPr="00A868E7">
        <w:rPr>
          <w:rFonts w:ascii="Calibri" w:hAnsi="Calibri" w:cs="Calibri"/>
          <w:bCs/>
        </w:rPr>
        <w:t>alamennyi benyújtott számlát záradékkal szükséges ellátni a következők</w:t>
      </w:r>
      <w:r w:rsidR="00AC6A8B" w:rsidRPr="00A868E7">
        <w:rPr>
          <w:rFonts w:ascii="Calibri" w:hAnsi="Calibri" w:cs="Calibri"/>
          <w:b/>
          <w:bCs/>
        </w:rPr>
        <w:t xml:space="preserve"> </w:t>
      </w:r>
      <w:r w:rsidR="00AC6A8B" w:rsidRPr="00A868E7">
        <w:rPr>
          <w:rFonts w:ascii="Calibri" w:hAnsi="Calibri" w:cs="Calibri"/>
          <w:bCs/>
        </w:rPr>
        <w:t>szerint:</w:t>
      </w:r>
    </w:p>
    <w:p w:rsidR="00967D54" w:rsidRPr="00A868E7" w:rsidRDefault="00AC6A8B" w:rsidP="00A868E7">
      <w:pPr>
        <w:spacing w:after="120" w:line="240" w:lineRule="exact"/>
        <w:jc w:val="both"/>
        <w:rPr>
          <w:rFonts w:ascii="Calibri" w:hAnsi="Calibri" w:cs="Calibri"/>
          <w:bCs/>
        </w:rPr>
      </w:pPr>
      <w:r w:rsidRPr="00A868E7">
        <w:rPr>
          <w:rFonts w:ascii="Calibri" w:hAnsi="Calibri" w:cs="Calibri"/>
          <w:bCs/>
        </w:rPr>
        <w:t>„107/2011. (VI. 30.) Korm. rendelet 11 §. (5)</w:t>
      </w:r>
      <w:r w:rsidRPr="00A868E7">
        <w:rPr>
          <w:rFonts w:ascii="Calibri" w:hAnsi="Calibri" w:cs="Calibri"/>
          <w:b/>
          <w:bCs/>
        </w:rPr>
        <w:t xml:space="preserve"> </w:t>
      </w:r>
      <w:r w:rsidR="00445CF5" w:rsidRPr="00A868E7">
        <w:rPr>
          <w:rFonts w:ascii="Calibri" w:hAnsi="Calibri" w:cs="Calibri"/>
          <w:bCs/>
        </w:rPr>
        <w:t xml:space="preserve">Az e rendelet alapján elszámolt számviteli bizonylatokat a támogatott szervezet köteles záradékolni, vagy a 9. § (2) bekezdésében meghatározott továbbadott </w:t>
      </w:r>
      <w:r w:rsidR="00445CF5" w:rsidRPr="00A868E7">
        <w:rPr>
          <w:rFonts w:ascii="Calibri" w:hAnsi="Calibri" w:cs="Calibri"/>
          <w:bCs/>
        </w:rPr>
        <w:lastRenderedPageBreak/>
        <w:t>támogatás esetén a támogatás végső kedvezményezettjével záradékoltatni. A záradékolt számviteli bizonylatokon szerepelnie kell annak, hogy a támogatott szervezet azt a jóváhagyást végző szervezet által meghatározott ügyszámon kiállított sportfejlesztési programot jóváhagyó határozat alapján, a Tao. tv. 22/C. § (1) bekezdésében meghatározott támogatás részeként számolta el.”</w:t>
      </w:r>
    </w:p>
    <w:p w:rsidR="007B146A" w:rsidRDefault="00967D54" w:rsidP="00A868E7">
      <w:pPr>
        <w:spacing w:after="120" w:line="240" w:lineRule="exact"/>
        <w:jc w:val="both"/>
        <w:rPr>
          <w:rFonts w:ascii="Calibri" w:hAnsi="Calibri" w:cs="Calibri"/>
          <w:b/>
          <w:i/>
          <w:iCs/>
        </w:rPr>
      </w:pPr>
      <w:r w:rsidRPr="00A868E7">
        <w:rPr>
          <w:rFonts w:ascii="Calibri" w:hAnsi="Calibri" w:cs="Calibri"/>
          <w:b/>
          <w:bCs/>
          <w:i/>
        </w:rPr>
        <w:t>Minta:</w:t>
      </w:r>
      <w:r w:rsidRPr="00A868E7">
        <w:rPr>
          <w:rFonts w:ascii="Calibri" w:hAnsi="Calibri" w:cs="Calibri"/>
          <w:b/>
          <w:bCs/>
        </w:rPr>
        <w:t xml:space="preserve"> </w:t>
      </w:r>
      <w:r w:rsidR="00244FDA" w:rsidRPr="00A868E7">
        <w:rPr>
          <w:rFonts w:ascii="Calibri" w:hAnsi="Calibri" w:cs="Calibri"/>
          <w:b/>
          <w:i/>
          <w:iCs/>
        </w:rPr>
        <w:t xml:space="preserve">„Elszámolva a </w:t>
      </w:r>
      <w:r w:rsidR="00480E2E" w:rsidRPr="00474C1A">
        <w:rPr>
          <w:rFonts w:ascii="Calibri" w:hAnsi="Calibri" w:cs="Calibri"/>
          <w:b/>
          <w:i/>
          <w:iCs/>
        </w:rPr>
        <w:t>Magyar Kos</w:t>
      </w:r>
      <w:r w:rsidR="00480E2E">
        <w:rPr>
          <w:rFonts w:ascii="Calibri" w:hAnsi="Calibri" w:cs="Calibri"/>
          <w:b/>
          <w:i/>
          <w:iCs/>
        </w:rPr>
        <w:t>árlabdázók Országos Szövetsége</w:t>
      </w:r>
      <w:r w:rsidR="00682E0A" w:rsidRPr="00A868E7">
        <w:rPr>
          <w:rFonts w:ascii="Calibri" w:hAnsi="Calibri" w:cs="Calibri"/>
          <w:b/>
          <w:bCs/>
          <w:i/>
          <w:iCs/>
        </w:rPr>
        <w:t xml:space="preserve"> </w:t>
      </w:r>
      <w:r w:rsidR="00244FDA" w:rsidRPr="00A868E7">
        <w:rPr>
          <w:rFonts w:ascii="Calibri" w:hAnsi="Calibri" w:cs="Calibri"/>
          <w:b/>
          <w:i/>
          <w:iCs/>
        </w:rPr>
        <w:t xml:space="preserve">által </w:t>
      </w:r>
      <w:r w:rsidR="00244FDA" w:rsidRPr="00A868E7">
        <w:rPr>
          <w:rFonts w:ascii="Calibri" w:hAnsi="Calibri" w:cs="Calibri"/>
          <w:b/>
          <w:bCs/>
          <w:i/>
          <w:iCs/>
        </w:rPr>
        <w:t>………</w:t>
      </w:r>
      <w:r w:rsidR="00244FDA" w:rsidRPr="00A868E7">
        <w:rPr>
          <w:rFonts w:ascii="Calibri" w:hAnsi="Calibri" w:cs="Calibri"/>
          <w:b/>
          <w:i/>
          <w:iCs/>
        </w:rPr>
        <w:t xml:space="preserve"> határozat számon jóváhagyott TAO sportfejlesztési program terhére</w:t>
      </w:r>
      <w:r w:rsidR="00682E0A" w:rsidRPr="00A868E7">
        <w:rPr>
          <w:rFonts w:ascii="Calibri" w:hAnsi="Calibri" w:cs="Calibri"/>
          <w:b/>
          <w:i/>
          <w:iCs/>
        </w:rPr>
        <w:t>,</w:t>
      </w:r>
      <w:r w:rsidR="00244FDA" w:rsidRPr="00A868E7">
        <w:rPr>
          <w:rFonts w:ascii="Calibri" w:hAnsi="Calibri" w:cs="Calibri"/>
          <w:b/>
          <w:i/>
          <w:iCs/>
        </w:rPr>
        <w:t xml:space="preserve"> </w:t>
      </w:r>
      <w:r w:rsidR="00244FDA" w:rsidRPr="00A868E7">
        <w:rPr>
          <w:rFonts w:ascii="Calibri" w:hAnsi="Calibri" w:cs="Calibri"/>
          <w:b/>
          <w:bCs/>
          <w:i/>
          <w:iCs/>
        </w:rPr>
        <w:t>…………………………..</w:t>
      </w:r>
      <w:r w:rsidR="00244FDA" w:rsidRPr="00A868E7">
        <w:rPr>
          <w:rFonts w:ascii="Calibri" w:hAnsi="Calibri" w:cs="Calibri"/>
          <w:b/>
          <w:i/>
          <w:iCs/>
        </w:rPr>
        <w:t xml:space="preserve"> jogcímen.”</w:t>
      </w:r>
    </w:p>
    <w:p w:rsidR="00147865" w:rsidRDefault="00147865" w:rsidP="00A868E7">
      <w:pPr>
        <w:spacing w:after="120" w:line="240" w:lineRule="exact"/>
        <w:jc w:val="both"/>
        <w:rPr>
          <w:rFonts w:ascii="Calibri" w:hAnsi="Calibri" w:cs="Calibri"/>
          <w:b/>
          <w:i/>
          <w:iCs/>
        </w:rPr>
      </w:pPr>
    </w:p>
    <w:p w:rsidR="002C50B5" w:rsidRDefault="00147865" w:rsidP="00A868E7">
      <w:pPr>
        <w:spacing w:after="120" w:line="240" w:lineRule="exact"/>
        <w:jc w:val="both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>A záradéknak a teljes elszámolni kívánt összegre kell vonatkoznia (támogatás+önerő).</w:t>
      </w:r>
    </w:p>
    <w:p w:rsidR="00147865" w:rsidRDefault="00147865" w:rsidP="00A868E7">
      <w:pPr>
        <w:spacing w:after="120" w:line="240" w:lineRule="exact"/>
        <w:jc w:val="both"/>
        <w:rPr>
          <w:rFonts w:ascii="Calibri" w:hAnsi="Calibri" w:cs="Calibri"/>
          <w:b/>
          <w:i/>
          <w:iCs/>
        </w:rPr>
      </w:pPr>
    </w:p>
    <w:p w:rsidR="003E6CE1" w:rsidRDefault="003E6CE1" w:rsidP="00A868E7">
      <w:pPr>
        <w:spacing w:after="120" w:line="240" w:lineRule="exact"/>
        <w:jc w:val="both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>Amennyiben nem a teljes számlaösszeget kívánja elszámolni, egészítse ki a záradékot az elszámolni kívánt összeggel.</w:t>
      </w:r>
    </w:p>
    <w:p w:rsidR="00CF7B1D" w:rsidRDefault="00CF7B1D">
      <w:pPr>
        <w:widowControl/>
        <w:suppressAutoHyphens w:val="0"/>
        <w:rPr>
          <w:rFonts w:ascii="Calibri" w:hAnsi="Calibri" w:cs="Calibri"/>
          <w:b/>
          <w:i/>
          <w:iCs/>
        </w:rPr>
      </w:pPr>
    </w:p>
    <w:p w:rsidR="00F82360" w:rsidRDefault="002C50B5" w:rsidP="00A868E7">
      <w:pPr>
        <w:spacing w:after="120" w:line="240" w:lineRule="exact"/>
        <w:jc w:val="both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>Péld</w:t>
      </w:r>
      <w:r w:rsidR="00F82360">
        <w:rPr>
          <w:rFonts w:ascii="Calibri" w:hAnsi="Calibri" w:cs="Calibri"/>
          <w:b/>
          <w:i/>
          <w:iCs/>
        </w:rPr>
        <w:t>ák</w:t>
      </w:r>
      <w:r>
        <w:rPr>
          <w:rFonts w:ascii="Calibri" w:hAnsi="Calibri" w:cs="Calibri"/>
          <w:b/>
          <w:i/>
          <w:iCs/>
        </w:rPr>
        <w:t xml:space="preserve">: </w:t>
      </w:r>
    </w:p>
    <w:p w:rsidR="00EF3422" w:rsidRPr="00A86D5D" w:rsidRDefault="00EF3422" w:rsidP="00EF3422">
      <w:pPr>
        <w:spacing w:after="120" w:line="240" w:lineRule="exact"/>
        <w:jc w:val="both"/>
        <w:rPr>
          <w:rFonts w:ascii="Calibri" w:hAnsi="Calibri" w:cs="Calibri"/>
          <w:bCs/>
          <w:u w:val="single"/>
        </w:rPr>
      </w:pPr>
      <w:r w:rsidRPr="00A86D5D">
        <w:rPr>
          <w:rFonts w:ascii="Calibri" w:hAnsi="Calibri" w:cs="Calibri"/>
          <w:bCs/>
          <w:u w:val="single"/>
        </w:rPr>
        <w:t>1. A számla teljes összege záradékolásra kerül:</w:t>
      </w:r>
    </w:p>
    <w:p w:rsidR="00FB77E8" w:rsidRDefault="00941522" w:rsidP="00A868E7">
      <w:pPr>
        <w:spacing w:after="120" w:line="240" w:lineRule="exact"/>
        <w:jc w:val="both"/>
        <w:rPr>
          <w:rFonts w:ascii="Calibri" w:hAnsi="Calibri" w:cs="Calibri"/>
          <w:b/>
          <w:i/>
          <w:iCs/>
        </w:rPr>
      </w:pPr>
      <w:r w:rsidRPr="00FB77E8">
        <w:rPr>
          <w:rFonts w:ascii="Calibri" w:hAnsi="Calibri" w:cs="Calibri"/>
          <w:b/>
          <w:i/>
          <w:iCs/>
        </w:rPr>
        <w:t xml:space="preserve">Elszámolva a </w:t>
      </w:r>
      <w:r w:rsidR="00474C1A" w:rsidRPr="00474C1A">
        <w:rPr>
          <w:rFonts w:ascii="Calibri" w:hAnsi="Calibri" w:cs="Calibri"/>
          <w:b/>
          <w:i/>
          <w:iCs/>
        </w:rPr>
        <w:t>Magyar Kos</w:t>
      </w:r>
      <w:r w:rsidR="00474C1A">
        <w:rPr>
          <w:rFonts w:ascii="Calibri" w:hAnsi="Calibri" w:cs="Calibri"/>
          <w:b/>
          <w:i/>
          <w:iCs/>
        </w:rPr>
        <w:t>árlabdázók Országos Szövetség</w:t>
      </w:r>
      <w:r w:rsidR="007E5557">
        <w:rPr>
          <w:rFonts w:ascii="Calibri" w:hAnsi="Calibri" w:cs="Calibri"/>
          <w:b/>
          <w:i/>
          <w:iCs/>
        </w:rPr>
        <w:t>e</w:t>
      </w:r>
      <w:r w:rsidR="00474C1A">
        <w:rPr>
          <w:rFonts w:ascii="Calibri" w:hAnsi="Calibri" w:cs="Calibri"/>
          <w:b/>
          <w:i/>
          <w:iCs/>
        </w:rPr>
        <w:t xml:space="preserve"> </w:t>
      </w:r>
      <w:r w:rsidRPr="00FB77E8">
        <w:rPr>
          <w:rFonts w:ascii="Calibri" w:hAnsi="Calibri" w:cs="Calibri"/>
          <w:b/>
          <w:i/>
          <w:iCs/>
        </w:rPr>
        <w:t xml:space="preserve">által </w:t>
      </w:r>
      <w:r w:rsidR="005B63BE" w:rsidRPr="00FB77E8">
        <w:rPr>
          <w:rFonts w:ascii="Calibri" w:hAnsi="Calibri" w:cs="Calibri"/>
          <w:b/>
          <w:i/>
          <w:iCs/>
        </w:rPr>
        <w:t>be/SFP-</w:t>
      </w:r>
      <w:r w:rsidR="007E1B60" w:rsidRPr="00FB77E8">
        <w:rPr>
          <w:rFonts w:ascii="Calibri" w:hAnsi="Calibri" w:cs="Calibri"/>
          <w:b/>
          <w:i/>
          <w:iCs/>
        </w:rPr>
        <w:t>0450</w:t>
      </w:r>
      <w:r w:rsidR="005B63BE" w:rsidRPr="00FB77E8">
        <w:rPr>
          <w:rFonts w:ascii="Calibri" w:hAnsi="Calibri" w:cs="Calibri"/>
          <w:b/>
          <w:i/>
          <w:iCs/>
        </w:rPr>
        <w:t>/2013</w:t>
      </w:r>
      <w:r w:rsidRPr="00FB77E8">
        <w:rPr>
          <w:rFonts w:ascii="Calibri" w:hAnsi="Calibri" w:cs="Calibri"/>
          <w:b/>
          <w:i/>
          <w:iCs/>
        </w:rPr>
        <w:t xml:space="preserve"> számon jóváhagyott TAO sportfejlesztési program terhére, </w:t>
      </w:r>
      <w:r w:rsidRPr="00FB77E8">
        <w:rPr>
          <w:rFonts w:ascii="Calibri" w:hAnsi="Calibri" w:cs="Calibri"/>
          <w:b/>
          <w:bCs/>
          <w:i/>
          <w:iCs/>
        </w:rPr>
        <w:t xml:space="preserve">tárgyi eszköz </w:t>
      </w:r>
      <w:r w:rsidRPr="00FB77E8">
        <w:rPr>
          <w:rFonts w:ascii="Calibri" w:hAnsi="Calibri" w:cs="Calibri"/>
          <w:b/>
          <w:i/>
          <w:iCs/>
        </w:rPr>
        <w:t>jogcímen.</w:t>
      </w:r>
    </w:p>
    <w:p w:rsidR="00EF3422" w:rsidRPr="00A86D5D" w:rsidRDefault="00EF3422" w:rsidP="00F82360">
      <w:pPr>
        <w:spacing w:after="120" w:line="240" w:lineRule="exact"/>
        <w:jc w:val="both"/>
        <w:rPr>
          <w:rFonts w:ascii="Calibri" w:hAnsi="Calibri" w:cs="Calibri"/>
          <w:bCs/>
          <w:u w:val="single"/>
        </w:rPr>
      </w:pPr>
      <w:r w:rsidRPr="00A86D5D">
        <w:rPr>
          <w:rFonts w:ascii="Calibri" w:hAnsi="Calibri" w:cs="Calibri"/>
          <w:bCs/>
          <w:u w:val="single"/>
        </w:rPr>
        <w:t>2. Bizonyos összegre történik a záradékolás, nem a számla teljes értékére.</w:t>
      </w:r>
    </w:p>
    <w:p w:rsidR="00F82360" w:rsidRPr="00FB77E8" w:rsidRDefault="00941522" w:rsidP="00F82360">
      <w:pPr>
        <w:spacing w:after="120" w:line="240" w:lineRule="exact"/>
        <w:jc w:val="both"/>
        <w:rPr>
          <w:rFonts w:ascii="Calibri" w:hAnsi="Calibri" w:cs="Calibri"/>
          <w:b/>
          <w:i/>
          <w:iCs/>
        </w:rPr>
      </w:pPr>
      <w:r w:rsidRPr="00FB77E8">
        <w:rPr>
          <w:rFonts w:ascii="Calibri" w:hAnsi="Calibri" w:cs="Calibri"/>
          <w:b/>
          <w:i/>
          <w:iCs/>
        </w:rPr>
        <w:t xml:space="preserve">Elszámolva 100.000 forint, a </w:t>
      </w:r>
      <w:r w:rsidR="00474C1A" w:rsidRPr="00474C1A">
        <w:rPr>
          <w:rFonts w:ascii="Calibri" w:hAnsi="Calibri" w:cs="Calibri"/>
          <w:b/>
          <w:i/>
          <w:iCs/>
        </w:rPr>
        <w:t>Magyar Kos</w:t>
      </w:r>
      <w:r w:rsidR="00474C1A">
        <w:rPr>
          <w:rFonts w:ascii="Calibri" w:hAnsi="Calibri" w:cs="Calibri"/>
          <w:b/>
          <w:i/>
          <w:iCs/>
        </w:rPr>
        <w:t>árlabdázók Országos Szövetség</w:t>
      </w:r>
      <w:r w:rsidR="007E5557">
        <w:rPr>
          <w:rFonts w:ascii="Calibri" w:hAnsi="Calibri" w:cs="Calibri"/>
          <w:b/>
          <w:i/>
          <w:iCs/>
        </w:rPr>
        <w:t>e</w:t>
      </w:r>
      <w:r w:rsidR="00474C1A">
        <w:rPr>
          <w:rFonts w:ascii="Calibri" w:hAnsi="Calibri" w:cs="Calibri"/>
          <w:b/>
          <w:i/>
          <w:iCs/>
        </w:rPr>
        <w:t xml:space="preserve"> </w:t>
      </w:r>
      <w:r w:rsidRPr="00FB77E8">
        <w:rPr>
          <w:rFonts w:ascii="Calibri" w:hAnsi="Calibri" w:cs="Calibri"/>
          <w:b/>
          <w:i/>
          <w:iCs/>
        </w:rPr>
        <w:t xml:space="preserve">által </w:t>
      </w:r>
      <w:r w:rsidR="007E1B60" w:rsidRPr="00FB77E8">
        <w:rPr>
          <w:rFonts w:ascii="Calibri" w:hAnsi="Calibri" w:cs="Calibri"/>
          <w:b/>
          <w:i/>
          <w:iCs/>
        </w:rPr>
        <w:t>be/SFP-0450/2013</w:t>
      </w:r>
      <w:r w:rsidRPr="00FB77E8">
        <w:rPr>
          <w:rFonts w:ascii="Calibri" w:hAnsi="Calibri" w:cs="Calibri"/>
          <w:b/>
          <w:i/>
          <w:iCs/>
        </w:rPr>
        <w:t xml:space="preserve"> számon jóváhagyott TAO sportfejlesztési program terhére, </w:t>
      </w:r>
      <w:r w:rsidRPr="00FB77E8">
        <w:rPr>
          <w:rFonts w:ascii="Calibri" w:hAnsi="Calibri" w:cs="Calibri"/>
          <w:b/>
          <w:bCs/>
          <w:i/>
          <w:iCs/>
        </w:rPr>
        <w:t xml:space="preserve">tárgyi eszköz </w:t>
      </w:r>
      <w:r w:rsidRPr="00FB77E8">
        <w:rPr>
          <w:rFonts w:ascii="Calibri" w:hAnsi="Calibri" w:cs="Calibri"/>
          <w:b/>
          <w:i/>
          <w:iCs/>
        </w:rPr>
        <w:t>jogcímen.</w:t>
      </w:r>
    </w:p>
    <w:p w:rsidR="00BA38ED" w:rsidRDefault="00BA38ED" w:rsidP="00A868E7">
      <w:pPr>
        <w:spacing w:after="120" w:line="240" w:lineRule="exac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p w:rsidR="007271B9" w:rsidRPr="004707C7" w:rsidRDefault="007133B7" w:rsidP="00A868E7">
      <w:pPr>
        <w:spacing w:after="120" w:line="240" w:lineRule="exact"/>
        <w:jc w:val="both"/>
        <w:rPr>
          <w:rFonts w:ascii="Calibri" w:hAnsi="Calibri" w:cs="Calibri"/>
          <w:bCs/>
        </w:rPr>
      </w:pPr>
      <w:r w:rsidRPr="004707C7">
        <w:rPr>
          <w:rFonts w:ascii="Calibri" w:hAnsi="Calibri" w:cs="Calibri"/>
          <w:b/>
          <w:bCs/>
          <w:u w:val="single"/>
        </w:rPr>
        <w:t>Hitelesítés:</w:t>
      </w:r>
    </w:p>
    <w:p w:rsidR="00831F35" w:rsidRPr="00A868E7" w:rsidRDefault="00831F35" w:rsidP="00A868E7">
      <w:pPr>
        <w:spacing w:after="120" w:line="240" w:lineRule="exact"/>
        <w:jc w:val="both"/>
        <w:rPr>
          <w:rFonts w:ascii="Calibri" w:hAnsi="Calibri" w:cs="Calibri"/>
          <w:bCs/>
        </w:rPr>
      </w:pPr>
      <w:r w:rsidRPr="004707C7">
        <w:rPr>
          <w:rFonts w:ascii="Calibri" w:hAnsi="Calibri" w:cs="Calibri"/>
          <w:bCs/>
        </w:rPr>
        <w:t xml:space="preserve">A </w:t>
      </w:r>
      <w:r w:rsidRPr="004707C7">
        <w:rPr>
          <w:rFonts w:ascii="Calibri" w:hAnsi="Calibri" w:cs="Calibri"/>
          <w:b/>
          <w:bCs/>
        </w:rPr>
        <w:t>támogatásra jogosult szervezet c</w:t>
      </w:r>
      <w:r w:rsidR="007133B7" w:rsidRPr="004707C7">
        <w:rPr>
          <w:rFonts w:ascii="Calibri" w:hAnsi="Calibri" w:cs="Calibri"/>
          <w:b/>
          <w:bCs/>
        </w:rPr>
        <w:t>égszerű aláírás</w:t>
      </w:r>
      <w:r w:rsidRPr="004707C7">
        <w:rPr>
          <w:rFonts w:ascii="Calibri" w:hAnsi="Calibri" w:cs="Calibri"/>
          <w:b/>
          <w:bCs/>
        </w:rPr>
        <w:t>áv</w:t>
      </w:r>
      <w:r w:rsidR="007133B7" w:rsidRPr="004707C7">
        <w:rPr>
          <w:rFonts w:ascii="Calibri" w:hAnsi="Calibri" w:cs="Calibri"/>
          <w:b/>
          <w:bCs/>
        </w:rPr>
        <w:t>al</w:t>
      </w:r>
      <w:r w:rsidR="00445CF5" w:rsidRPr="00A868E7">
        <w:rPr>
          <w:rFonts w:ascii="Calibri" w:hAnsi="Calibri" w:cs="Calibri"/>
          <w:b/>
          <w:bCs/>
        </w:rPr>
        <w:t>,</w:t>
      </w:r>
      <w:r w:rsidR="007133B7" w:rsidRPr="00A868E7">
        <w:rPr>
          <w:rFonts w:ascii="Calibri" w:hAnsi="Calibri" w:cs="Calibri"/>
          <w:bCs/>
        </w:rPr>
        <w:t xml:space="preserve"> illetve </w:t>
      </w:r>
      <w:r w:rsidR="007133B7" w:rsidRPr="00A868E7">
        <w:rPr>
          <w:rFonts w:ascii="Calibri" w:hAnsi="Calibri" w:cs="Calibri"/>
          <w:b/>
          <w:bCs/>
        </w:rPr>
        <w:t>pecsétjével</w:t>
      </w:r>
      <w:r w:rsidR="007133B7" w:rsidRPr="00A868E7">
        <w:rPr>
          <w:rFonts w:ascii="Calibri" w:hAnsi="Calibri" w:cs="Calibri"/>
          <w:bCs/>
        </w:rPr>
        <w:t xml:space="preserve"> történik és az elszámolás </w:t>
      </w:r>
      <w:r w:rsidR="007133B7" w:rsidRPr="00A868E7">
        <w:rPr>
          <w:rFonts w:ascii="Calibri" w:hAnsi="Calibri" w:cs="Calibri"/>
          <w:b/>
          <w:bCs/>
        </w:rPr>
        <w:t>ÖSSZES oldalára vonatkozóan kötelező</w:t>
      </w:r>
      <w:r w:rsidR="007133B7" w:rsidRPr="00A868E7">
        <w:rPr>
          <w:rFonts w:ascii="Calibri" w:hAnsi="Calibri" w:cs="Calibri"/>
          <w:bCs/>
        </w:rPr>
        <w:t>.</w:t>
      </w:r>
      <w:r w:rsidR="004F5F38" w:rsidRPr="00A868E7">
        <w:rPr>
          <w:rFonts w:ascii="Calibri" w:hAnsi="Calibri" w:cs="Calibri"/>
          <w:bCs/>
        </w:rPr>
        <w:t xml:space="preserve"> </w:t>
      </w:r>
    </w:p>
    <w:p w:rsidR="00C315C9" w:rsidRPr="00A868E7" w:rsidRDefault="004F5F38" w:rsidP="00A868E7">
      <w:pPr>
        <w:spacing w:after="120" w:line="240" w:lineRule="exact"/>
        <w:jc w:val="both"/>
        <w:rPr>
          <w:rFonts w:ascii="Calibri" w:hAnsi="Calibri" w:cs="Calibri"/>
          <w:bCs/>
        </w:rPr>
      </w:pPr>
      <w:r w:rsidRPr="00A868E7">
        <w:rPr>
          <w:rFonts w:ascii="Calibri" w:hAnsi="Calibri" w:cs="Calibri"/>
          <w:bCs/>
        </w:rPr>
        <w:t>A hitelesítés szövege: „</w:t>
      </w:r>
      <w:r w:rsidRPr="00A868E7">
        <w:rPr>
          <w:rFonts w:ascii="Calibri" w:hAnsi="Calibri" w:cs="Calibri"/>
          <w:bCs/>
          <w:i/>
        </w:rPr>
        <w:t>Az eredetivel mindenben megegyező hiteles másolat</w:t>
      </w:r>
      <w:r w:rsidRPr="00A868E7">
        <w:rPr>
          <w:rFonts w:ascii="Calibri" w:hAnsi="Calibri" w:cs="Calibri"/>
          <w:bCs/>
        </w:rPr>
        <w:t>”</w:t>
      </w:r>
      <w:r w:rsidR="009C71BF" w:rsidRPr="00A868E7">
        <w:rPr>
          <w:rFonts w:ascii="Calibri" w:hAnsi="Calibri" w:cs="Calibri"/>
          <w:bCs/>
        </w:rPr>
        <w:t xml:space="preserve">. </w:t>
      </w:r>
    </w:p>
    <w:p w:rsidR="00F55375" w:rsidRPr="008562F5" w:rsidRDefault="00F55375" w:rsidP="00A868E7">
      <w:pPr>
        <w:spacing w:after="120" w:line="240" w:lineRule="exact"/>
        <w:jc w:val="center"/>
        <w:rPr>
          <w:rFonts w:ascii="Calibri" w:hAnsi="Calibri" w:cs="Calibri"/>
          <w:b/>
          <w:bCs/>
        </w:rPr>
      </w:pPr>
    </w:p>
    <w:p w:rsidR="00CF7B1D" w:rsidRDefault="00C315C9">
      <w:pPr>
        <w:spacing w:after="120" w:line="240" w:lineRule="exact"/>
        <w:jc w:val="both"/>
        <w:rPr>
          <w:rFonts w:ascii="Calibri" w:hAnsi="Calibri" w:cs="Calibri"/>
          <w:b/>
        </w:rPr>
      </w:pPr>
      <w:r w:rsidRPr="00A868E7">
        <w:rPr>
          <w:rFonts w:ascii="Calibri" w:hAnsi="Calibri" w:cs="Calibri"/>
          <w:b/>
          <w:bCs/>
        </w:rPr>
        <w:t>Felhívjuk figyelmüket, hogy az ö</w:t>
      </w:r>
      <w:r w:rsidR="009C71BF" w:rsidRPr="00A868E7">
        <w:rPr>
          <w:rFonts w:ascii="Calibri" w:hAnsi="Calibri" w:cs="Calibri"/>
          <w:b/>
          <w:bCs/>
        </w:rPr>
        <w:t>sszetűzött, kétoldalas dokumentumok</w:t>
      </w:r>
      <w:r w:rsidR="00CF053A" w:rsidRPr="00A868E7">
        <w:rPr>
          <w:rFonts w:ascii="Calibri" w:hAnsi="Calibri" w:cs="Calibri"/>
          <w:b/>
          <w:bCs/>
        </w:rPr>
        <w:t xml:space="preserve"> esetében nem elegendő az utolsó oldalt hitelesíteni.</w:t>
      </w:r>
    </w:p>
    <w:p w:rsidR="00B9221F" w:rsidRPr="004707C7" w:rsidRDefault="00B9221F" w:rsidP="00A868E7">
      <w:pPr>
        <w:spacing w:after="120" w:line="240" w:lineRule="exact"/>
        <w:jc w:val="both"/>
        <w:rPr>
          <w:rFonts w:ascii="Calibri" w:hAnsi="Calibri" w:cs="Calibri"/>
          <w:b/>
          <w:bCs/>
          <w:u w:val="single"/>
        </w:rPr>
      </w:pPr>
    </w:p>
    <w:p w:rsidR="007271B9" w:rsidRPr="00A868E7" w:rsidRDefault="007C1CE1" w:rsidP="00A868E7">
      <w:pPr>
        <w:spacing w:after="120" w:line="240" w:lineRule="exact"/>
        <w:jc w:val="both"/>
        <w:rPr>
          <w:rFonts w:ascii="Calibri" w:hAnsi="Calibri" w:cs="Calibri"/>
          <w:bCs/>
          <w:i/>
        </w:rPr>
      </w:pPr>
      <w:r w:rsidRPr="00A868E7">
        <w:rPr>
          <w:rFonts w:ascii="Calibri" w:hAnsi="Calibri" w:cs="Calibri"/>
          <w:b/>
          <w:bCs/>
          <w:u w:val="single"/>
        </w:rPr>
        <w:t>P</w:t>
      </w:r>
      <w:r w:rsidR="00F26B5A" w:rsidRPr="00A868E7">
        <w:rPr>
          <w:rFonts w:ascii="Calibri" w:hAnsi="Calibri" w:cs="Calibri"/>
          <w:b/>
          <w:bCs/>
          <w:u w:val="single"/>
        </w:rPr>
        <w:t>énzügyi teljesítés</w:t>
      </w:r>
      <w:r w:rsidR="00AC6A8B" w:rsidRPr="00A868E7">
        <w:rPr>
          <w:rFonts w:ascii="Calibri" w:hAnsi="Calibri" w:cs="Calibri"/>
          <w:b/>
          <w:bCs/>
          <w:u w:val="single"/>
        </w:rPr>
        <w:t xml:space="preserve"> igazolása:</w:t>
      </w:r>
    </w:p>
    <w:p w:rsidR="006226D2" w:rsidRPr="00AE1A11" w:rsidRDefault="00702E30" w:rsidP="00A868E7">
      <w:pPr>
        <w:numPr>
          <w:ilvl w:val="0"/>
          <w:numId w:val="31"/>
        </w:numPr>
        <w:spacing w:after="120" w:line="240" w:lineRule="exact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  <w:bCs/>
          <w:i/>
        </w:rPr>
        <w:t>Banki á</w:t>
      </w:r>
      <w:r w:rsidR="007C1CE1" w:rsidRPr="00A868E7">
        <w:rPr>
          <w:rFonts w:ascii="Calibri" w:hAnsi="Calibri" w:cs="Calibri"/>
          <w:bCs/>
          <w:i/>
        </w:rPr>
        <w:t>tutalás</w:t>
      </w:r>
      <w:r w:rsidR="0060523F" w:rsidRPr="00A868E7">
        <w:rPr>
          <w:rFonts w:ascii="Calibri" w:hAnsi="Calibri" w:cs="Calibri"/>
          <w:bCs/>
          <w:i/>
        </w:rPr>
        <w:t xml:space="preserve"> esetén</w:t>
      </w:r>
      <w:r w:rsidR="006226D2" w:rsidRPr="00A868E7">
        <w:rPr>
          <w:rFonts w:ascii="Calibri" w:hAnsi="Calibri" w:cs="Calibri"/>
          <w:bCs/>
          <w:i/>
        </w:rPr>
        <w:t>:</w:t>
      </w:r>
      <w:r w:rsidR="0084236C" w:rsidRPr="00A868E7">
        <w:rPr>
          <w:rFonts w:ascii="Calibri" w:hAnsi="Calibri" w:cs="Calibri"/>
          <w:bCs/>
        </w:rPr>
        <w:t xml:space="preserve"> </w:t>
      </w:r>
      <w:r w:rsidR="00A33BF6" w:rsidRPr="00A868E7">
        <w:rPr>
          <w:rFonts w:ascii="Calibri" w:hAnsi="Calibri" w:cs="Calibri"/>
          <w:bCs/>
        </w:rPr>
        <w:t>K</w:t>
      </w:r>
      <w:r w:rsidR="0060523F" w:rsidRPr="00A868E7">
        <w:rPr>
          <w:rFonts w:ascii="Calibri" w:hAnsi="Calibri" w:cs="Calibri"/>
          <w:bCs/>
        </w:rPr>
        <w:t>érjük</w:t>
      </w:r>
      <w:r w:rsidR="004F5F38" w:rsidRPr="00A868E7">
        <w:rPr>
          <w:rFonts w:ascii="Calibri" w:hAnsi="Calibri" w:cs="Calibri"/>
          <w:bCs/>
        </w:rPr>
        <w:t>,</w:t>
      </w:r>
      <w:r w:rsidR="0060523F" w:rsidRPr="00A868E7">
        <w:rPr>
          <w:rFonts w:ascii="Calibri" w:hAnsi="Calibri" w:cs="Calibri"/>
          <w:bCs/>
        </w:rPr>
        <w:t xml:space="preserve"> csatolják a b</w:t>
      </w:r>
      <w:r w:rsidR="00AC6A8B" w:rsidRPr="00A868E7">
        <w:rPr>
          <w:rFonts w:ascii="Calibri" w:hAnsi="Calibri" w:cs="Calibri"/>
          <w:bCs/>
        </w:rPr>
        <w:t>ankszámlakivonat</w:t>
      </w:r>
      <w:r w:rsidR="0060523F" w:rsidRPr="00A868E7">
        <w:rPr>
          <w:rFonts w:ascii="Calibri" w:hAnsi="Calibri" w:cs="Calibri"/>
          <w:bCs/>
        </w:rPr>
        <w:t>ot</w:t>
      </w:r>
      <w:r w:rsidR="00AC6A8B" w:rsidRPr="00A868E7">
        <w:rPr>
          <w:rFonts w:ascii="Calibri" w:hAnsi="Calibri" w:cs="Calibri"/>
          <w:bCs/>
        </w:rPr>
        <w:t xml:space="preserve"> (</w:t>
      </w:r>
      <w:r w:rsidR="001A4DC4" w:rsidRPr="00A868E7">
        <w:rPr>
          <w:rFonts w:ascii="Calibri" w:hAnsi="Calibri" w:cs="Calibri"/>
          <w:bCs/>
        </w:rPr>
        <w:t>a</w:t>
      </w:r>
      <w:r w:rsidR="00993DDC" w:rsidRPr="00A868E7">
        <w:rPr>
          <w:rFonts w:ascii="Calibri" w:hAnsi="Calibri" w:cs="Calibri"/>
          <w:bCs/>
        </w:rPr>
        <w:t xml:space="preserve"> támogatott szervezethez postai úton, a bank által megküldött bankszámlakivonatot csatolják</w:t>
      </w:r>
      <w:r w:rsidR="001A4DC4" w:rsidRPr="00A868E7">
        <w:rPr>
          <w:rFonts w:ascii="Calibri" w:hAnsi="Calibri" w:cs="Calibri"/>
          <w:bCs/>
        </w:rPr>
        <w:t xml:space="preserve"> amennyiben lehetséges</w:t>
      </w:r>
      <w:r w:rsidR="00AC6A8B" w:rsidRPr="00A868E7">
        <w:rPr>
          <w:rFonts w:ascii="Calibri" w:hAnsi="Calibri" w:cs="Calibri"/>
          <w:bCs/>
        </w:rPr>
        <w:t>)</w:t>
      </w:r>
      <w:r w:rsidR="00A47356" w:rsidRPr="00A868E7">
        <w:rPr>
          <w:rFonts w:ascii="Calibri" w:hAnsi="Calibri" w:cs="Calibri"/>
          <w:bCs/>
        </w:rPr>
        <w:t>.</w:t>
      </w:r>
    </w:p>
    <w:p w:rsidR="00CF7B1D" w:rsidRDefault="00AE1A11">
      <w:pPr>
        <w:spacing w:after="120" w:line="240" w:lineRule="exact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Elektronikus bankszámlakivonat abban az esetben fogadható el, amennyiben abból egyértelműen kiderül, hogy az adott átutalás megvalósult.</w:t>
      </w:r>
      <w:r w:rsidR="004F5133">
        <w:rPr>
          <w:rFonts w:ascii="Calibri" w:hAnsi="Calibri" w:cs="Calibri"/>
        </w:rPr>
        <w:t xml:space="preserve"> Netbanki tranzakciós bizonylat csak abban az esetben fogadható el, amennyiben szerepel rajta a bank igazolása az átutalás megtörténtéről.</w:t>
      </w:r>
    </w:p>
    <w:p w:rsidR="00955B66" w:rsidRDefault="00A33BF6" w:rsidP="00A868E7">
      <w:pPr>
        <w:numPr>
          <w:ilvl w:val="0"/>
          <w:numId w:val="30"/>
        </w:numPr>
        <w:spacing w:after="120" w:line="240" w:lineRule="exact"/>
        <w:jc w:val="both"/>
        <w:rPr>
          <w:rFonts w:ascii="Calibri" w:hAnsi="Calibri" w:cs="Calibri"/>
          <w:bCs/>
        </w:rPr>
      </w:pPr>
      <w:r w:rsidRPr="00A868E7">
        <w:rPr>
          <w:rFonts w:ascii="Calibri" w:hAnsi="Calibri" w:cs="Calibri"/>
          <w:bCs/>
          <w:i/>
        </w:rPr>
        <w:t>K</w:t>
      </w:r>
      <w:r w:rsidR="0060523F" w:rsidRPr="00A868E7">
        <w:rPr>
          <w:rFonts w:ascii="Calibri" w:hAnsi="Calibri" w:cs="Calibri"/>
          <w:bCs/>
          <w:i/>
        </w:rPr>
        <w:t>észpénz</w:t>
      </w:r>
      <w:r w:rsidR="00012E1B" w:rsidRPr="00A868E7">
        <w:rPr>
          <w:rFonts w:ascii="Calibri" w:hAnsi="Calibri" w:cs="Calibri"/>
          <w:bCs/>
          <w:i/>
        </w:rPr>
        <w:t xml:space="preserve">es </w:t>
      </w:r>
      <w:r w:rsidR="0060523F" w:rsidRPr="00A868E7">
        <w:rPr>
          <w:rFonts w:ascii="Calibri" w:hAnsi="Calibri" w:cs="Calibri"/>
          <w:bCs/>
          <w:i/>
        </w:rPr>
        <w:t>számlakiegyenlítés esetén</w:t>
      </w:r>
      <w:r w:rsidRPr="00A868E7">
        <w:rPr>
          <w:rFonts w:ascii="Calibri" w:hAnsi="Calibri" w:cs="Calibri"/>
          <w:bCs/>
          <w:i/>
        </w:rPr>
        <w:t>:</w:t>
      </w:r>
      <w:r w:rsidR="0084236C" w:rsidRPr="00A868E7">
        <w:rPr>
          <w:rFonts w:ascii="Calibri" w:hAnsi="Calibri" w:cs="Calibri"/>
          <w:bCs/>
        </w:rPr>
        <w:t xml:space="preserve"> </w:t>
      </w:r>
      <w:r w:rsidR="00445CF5" w:rsidRPr="00A868E7">
        <w:rPr>
          <w:rFonts w:ascii="Calibri" w:hAnsi="Calibri" w:cs="Calibri"/>
          <w:bCs/>
        </w:rPr>
        <w:t>Kérjük,</w:t>
      </w:r>
      <w:r w:rsidRPr="00A868E7">
        <w:rPr>
          <w:rFonts w:ascii="Calibri" w:hAnsi="Calibri" w:cs="Calibri"/>
          <w:bCs/>
        </w:rPr>
        <w:t xml:space="preserve"> csatolják</w:t>
      </w:r>
      <w:r w:rsidR="006226D2" w:rsidRPr="00A868E7">
        <w:rPr>
          <w:rFonts w:ascii="Calibri" w:hAnsi="Calibri" w:cs="Calibri"/>
          <w:bCs/>
        </w:rPr>
        <w:t xml:space="preserve"> </w:t>
      </w:r>
      <w:r w:rsidR="0060523F" w:rsidRPr="00A868E7">
        <w:rPr>
          <w:rFonts w:ascii="Calibri" w:hAnsi="Calibri" w:cs="Calibri"/>
          <w:bCs/>
        </w:rPr>
        <w:t>a</w:t>
      </w:r>
      <w:r w:rsidR="00AC6A8B" w:rsidRPr="00A868E7">
        <w:rPr>
          <w:rFonts w:ascii="Calibri" w:hAnsi="Calibri" w:cs="Calibri"/>
          <w:bCs/>
        </w:rPr>
        <w:t xml:space="preserve"> kiadási pénztárbizonylat</w:t>
      </w:r>
      <w:r w:rsidR="0060523F" w:rsidRPr="00A868E7">
        <w:rPr>
          <w:rFonts w:ascii="Calibri" w:hAnsi="Calibri" w:cs="Calibri"/>
          <w:bCs/>
        </w:rPr>
        <w:t>ot.</w:t>
      </w:r>
      <w:r w:rsidR="004F5F38" w:rsidRPr="00A868E7">
        <w:rPr>
          <w:rFonts w:ascii="Calibri" w:hAnsi="Calibri" w:cs="Calibri"/>
          <w:bCs/>
        </w:rPr>
        <w:t xml:space="preserve"> </w:t>
      </w:r>
      <w:r w:rsidR="002E3C46" w:rsidRPr="00A868E7">
        <w:rPr>
          <w:rFonts w:ascii="Calibri" w:hAnsi="Calibri" w:cs="Calibri"/>
          <w:bCs/>
        </w:rPr>
        <w:t>Amennyiben a Tao-s alszámláról készpénz felvétel történik,</w:t>
      </w:r>
      <w:r w:rsidR="004F5F38" w:rsidRPr="00A868E7">
        <w:rPr>
          <w:rFonts w:ascii="Calibri" w:hAnsi="Calibri" w:cs="Calibri"/>
          <w:bCs/>
        </w:rPr>
        <w:t xml:space="preserve"> kérjük csatolni az összeg pénztárba való bekerülését </w:t>
      </w:r>
      <w:r w:rsidR="002E3C46" w:rsidRPr="00A868E7">
        <w:rPr>
          <w:rFonts w:ascii="Calibri" w:hAnsi="Calibri" w:cs="Calibri"/>
          <w:bCs/>
        </w:rPr>
        <w:t>igazoló dokumentumot (bevételi pénztárbizonylat)</w:t>
      </w:r>
      <w:r w:rsidR="004F5F38" w:rsidRPr="00A868E7">
        <w:rPr>
          <w:rFonts w:ascii="Calibri" w:hAnsi="Calibri" w:cs="Calibri"/>
          <w:bCs/>
        </w:rPr>
        <w:t>.</w:t>
      </w:r>
      <w:r w:rsidR="00A71677" w:rsidRPr="004707C7">
        <w:rPr>
          <w:rFonts w:ascii="Calibri" w:hAnsi="Calibri" w:cs="Calibri"/>
          <w:bCs/>
        </w:rPr>
        <w:t xml:space="preserve"> Amennyiben a támogatott szervezet pénzkezelési szabályzatában a pénztárbizonylatok használata nem szerepel, a </w:t>
      </w:r>
      <w:r w:rsidR="003E582B">
        <w:rPr>
          <w:rFonts w:ascii="Calibri" w:hAnsi="Calibri" w:cs="Calibri"/>
          <w:bCs/>
        </w:rPr>
        <w:t xml:space="preserve">pénzkezelési szabályzatot és a </w:t>
      </w:r>
      <w:r w:rsidR="00A71677" w:rsidRPr="004707C7">
        <w:rPr>
          <w:rFonts w:ascii="Calibri" w:hAnsi="Calibri" w:cs="Calibri"/>
          <w:bCs/>
        </w:rPr>
        <w:t>pénztárjelentést szükséges csatolni.</w:t>
      </w:r>
    </w:p>
    <w:p w:rsidR="00AD0A1A" w:rsidRDefault="00AD0A1A">
      <w:pPr>
        <w:spacing w:after="120" w:line="240" w:lineRule="exact"/>
        <w:ind w:left="360"/>
        <w:jc w:val="both"/>
        <w:rPr>
          <w:rFonts w:ascii="Calibri" w:hAnsi="Calibri" w:cs="Calibri"/>
          <w:bCs/>
          <w:u w:val="single"/>
        </w:rPr>
      </w:pPr>
    </w:p>
    <w:p w:rsidR="00927922" w:rsidRDefault="005B63BE">
      <w:pPr>
        <w:spacing w:after="120" w:line="240" w:lineRule="exact"/>
        <w:ind w:left="360"/>
        <w:jc w:val="both"/>
        <w:rPr>
          <w:rFonts w:ascii="Calibri" w:hAnsi="Calibri" w:cs="Calibri"/>
          <w:bCs/>
        </w:rPr>
      </w:pPr>
      <w:r w:rsidRPr="005B63BE">
        <w:rPr>
          <w:rFonts w:ascii="Calibri" w:hAnsi="Calibri" w:cs="Calibri"/>
          <w:bCs/>
          <w:u w:val="single"/>
        </w:rPr>
        <w:t>A számlakiegyenlítés során a mindenkor érvényben lévő készpénzfizetési korlátokra is tekintettel kell lenni.</w:t>
      </w:r>
      <w:r w:rsidR="00AD0A1A" w:rsidRPr="00AD0A1A">
        <w:rPr>
          <w:rFonts w:ascii="Calibri" w:hAnsi="Calibri" w:cs="Calibri"/>
          <w:bCs/>
        </w:rPr>
        <w:t xml:space="preserve"> </w:t>
      </w:r>
      <w:r w:rsidRPr="005B63BE">
        <w:rPr>
          <w:rFonts w:ascii="Calibri" w:hAnsi="Calibri" w:cs="Calibri"/>
          <w:bCs/>
        </w:rPr>
        <w:t>Egy naptári hónapban, egy adott ügylethez kapcsolódóan</w:t>
      </w:r>
      <w:r w:rsidR="00AD0A1A">
        <w:rPr>
          <w:rFonts w:ascii="Calibri" w:hAnsi="Calibri" w:cs="Calibri"/>
          <w:bCs/>
        </w:rPr>
        <w:t xml:space="preserve"> </w:t>
      </w:r>
      <w:r w:rsidRPr="005B63BE">
        <w:rPr>
          <w:rFonts w:ascii="Calibri" w:hAnsi="Calibri" w:cs="Calibri"/>
          <w:bCs/>
        </w:rPr>
        <w:t>legfeljebb az alábbiakban meghatározott összegben teljesíthet készpénzszolgáltatást:</w:t>
      </w:r>
    </w:p>
    <w:p w:rsidR="00927922" w:rsidRDefault="005B63BE">
      <w:pPr>
        <w:spacing w:after="120" w:line="240" w:lineRule="exact"/>
        <w:ind w:left="360"/>
        <w:jc w:val="both"/>
        <w:rPr>
          <w:rFonts w:ascii="Calibri" w:hAnsi="Calibri" w:cs="Calibri"/>
          <w:bCs/>
        </w:rPr>
      </w:pPr>
      <w:r w:rsidRPr="005B63BE">
        <w:rPr>
          <w:rFonts w:ascii="Calibri" w:hAnsi="Calibri" w:cs="Calibri"/>
          <w:bCs/>
        </w:rPr>
        <w:t>201</w:t>
      </w:r>
      <w:r w:rsidR="003216EF">
        <w:rPr>
          <w:rFonts w:ascii="Calibri" w:hAnsi="Calibri" w:cs="Calibri"/>
          <w:bCs/>
        </w:rPr>
        <w:t>4</w:t>
      </w:r>
      <w:r w:rsidRPr="005B63BE">
        <w:rPr>
          <w:rFonts w:ascii="Calibri" w:hAnsi="Calibri" w:cs="Calibri"/>
          <w:bCs/>
        </w:rPr>
        <w:t xml:space="preserve">: </w:t>
      </w:r>
      <w:r w:rsidR="003216EF">
        <w:rPr>
          <w:rFonts w:ascii="Calibri" w:hAnsi="Calibri" w:cs="Calibri"/>
          <w:bCs/>
        </w:rPr>
        <w:t>1.5</w:t>
      </w:r>
      <w:r w:rsidRPr="005B63BE">
        <w:rPr>
          <w:rFonts w:ascii="Calibri" w:hAnsi="Calibri" w:cs="Calibri"/>
          <w:bCs/>
        </w:rPr>
        <w:t>00.000</w:t>
      </w:r>
      <w:r w:rsidR="00A86D5D">
        <w:rPr>
          <w:rFonts w:ascii="Calibri" w:hAnsi="Calibri" w:cs="Calibri"/>
          <w:bCs/>
        </w:rPr>
        <w:t xml:space="preserve"> </w:t>
      </w:r>
      <w:r w:rsidRPr="005B63BE">
        <w:rPr>
          <w:rFonts w:ascii="Calibri" w:hAnsi="Calibri" w:cs="Calibri"/>
          <w:bCs/>
        </w:rPr>
        <w:t>Ft/számla</w:t>
      </w:r>
    </w:p>
    <w:p w:rsidR="00927922" w:rsidRDefault="005B63BE">
      <w:pPr>
        <w:spacing w:after="120" w:line="240" w:lineRule="exact"/>
        <w:ind w:left="360"/>
        <w:jc w:val="both"/>
        <w:rPr>
          <w:rFonts w:ascii="Calibri" w:hAnsi="Calibri" w:cs="Calibri"/>
          <w:bCs/>
        </w:rPr>
      </w:pPr>
      <w:r w:rsidRPr="005B63BE">
        <w:rPr>
          <w:rFonts w:ascii="Calibri" w:hAnsi="Calibri" w:cs="Calibri"/>
          <w:bCs/>
        </w:rPr>
        <w:t>201</w:t>
      </w:r>
      <w:r w:rsidR="003216EF">
        <w:rPr>
          <w:rFonts w:ascii="Calibri" w:hAnsi="Calibri" w:cs="Calibri"/>
          <w:bCs/>
        </w:rPr>
        <w:t>5</w:t>
      </w:r>
      <w:r w:rsidRPr="005B63BE">
        <w:rPr>
          <w:rFonts w:ascii="Calibri" w:hAnsi="Calibri" w:cs="Calibri"/>
          <w:bCs/>
        </w:rPr>
        <w:t xml:space="preserve">: </w:t>
      </w:r>
      <w:r w:rsidR="003216EF">
        <w:rPr>
          <w:rFonts w:ascii="Calibri" w:hAnsi="Calibri" w:cs="Calibri"/>
          <w:bCs/>
        </w:rPr>
        <w:t>1.5</w:t>
      </w:r>
      <w:r w:rsidRPr="005B63BE">
        <w:rPr>
          <w:rFonts w:ascii="Calibri" w:hAnsi="Calibri" w:cs="Calibri"/>
          <w:bCs/>
        </w:rPr>
        <w:t>00.000 Ft/számla</w:t>
      </w:r>
    </w:p>
    <w:p w:rsidR="00927922" w:rsidRDefault="005B63BE" w:rsidP="00AD0A1A">
      <w:pPr>
        <w:spacing w:after="120" w:line="240" w:lineRule="exact"/>
        <w:ind w:left="284"/>
        <w:jc w:val="both"/>
        <w:rPr>
          <w:rFonts w:ascii="Calibri" w:hAnsi="Calibri" w:cs="Calibri"/>
          <w:bCs/>
        </w:rPr>
      </w:pPr>
      <w:r w:rsidRPr="005B63BE">
        <w:rPr>
          <w:rFonts w:ascii="Calibri" w:hAnsi="Calibri" w:cs="Calibri"/>
          <w:bCs/>
        </w:rPr>
        <w:t>A fenti összegek minden esetben bruttó összegek, tehát az áfával növelt ellenérték számít a készpénzfizetés korlátjának!</w:t>
      </w:r>
    </w:p>
    <w:p w:rsidR="00CF7B1D" w:rsidRDefault="00CF7B1D">
      <w:pPr>
        <w:spacing w:after="120" w:line="240" w:lineRule="exact"/>
        <w:ind w:left="720"/>
        <w:jc w:val="both"/>
        <w:rPr>
          <w:rFonts w:ascii="Calibri" w:hAnsi="Calibri" w:cs="Calibri"/>
        </w:rPr>
      </w:pPr>
    </w:p>
    <w:p w:rsidR="00CF7B1D" w:rsidRDefault="00AC6A8B" w:rsidP="00662F27">
      <w:pPr>
        <w:widowControl/>
        <w:suppressAutoHyphens w:val="0"/>
        <w:spacing w:after="120"/>
        <w:rPr>
          <w:rFonts w:ascii="Calibri" w:hAnsi="Calibri" w:cs="Calibri"/>
          <w:b/>
          <w:bCs/>
          <w:u w:val="single"/>
        </w:rPr>
      </w:pPr>
      <w:r w:rsidRPr="004707C7">
        <w:rPr>
          <w:rFonts w:ascii="Calibri" w:hAnsi="Calibri" w:cs="Calibri"/>
          <w:b/>
          <w:bCs/>
          <w:u w:val="single"/>
        </w:rPr>
        <w:t>Kifizetések kezelés</w:t>
      </w:r>
      <w:r w:rsidR="00A06362" w:rsidRPr="004707C7">
        <w:rPr>
          <w:rFonts w:ascii="Calibri" w:hAnsi="Calibri" w:cs="Calibri"/>
          <w:b/>
          <w:bCs/>
          <w:u w:val="single"/>
        </w:rPr>
        <w:t>e</w:t>
      </w:r>
      <w:r w:rsidRPr="004707C7">
        <w:rPr>
          <w:rFonts w:ascii="Calibri" w:hAnsi="Calibri" w:cs="Calibri"/>
          <w:b/>
          <w:bCs/>
          <w:u w:val="single"/>
        </w:rPr>
        <w:t>:</w:t>
      </w:r>
    </w:p>
    <w:p w:rsidR="003B7FBC" w:rsidRPr="00A868E7" w:rsidRDefault="00AC6A8B" w:rsidP="00A868E7">
      <w:pPr>
        <w:spacing w:after="120" w:line="240" w:lineRule="exact"/>
        <w:jc w:val="both"/>
        <w:rPr>
          <w:rFonts w:ascii="Calibri" w:hAnsi="Calibri" w:cs="Calibri"/>
          <w:color w:val="222222"/>
        </w:rPr>
      </w:pPr>
      <w:r w:rsidRPr="00A868E7">
        <w:rPr>
          <w:rFonts w:ascii="Calibri" w:hAnsi="Calibri" w:cs="Calibri"/>
          <w:bCs/>
          <w:color w:val="222222"/>
        </w:rPr>
        <w:t>A támogatott szervezet a támogatást</w:t>
      </w:r>
      <w:r w:rsidR="00FC5EA0" w:rsidRPr="00A868E7">
        <w:rPr>
          <w:rFonts w:ascii="Calibri" w:hAnsi="Calibri" w:cs="Calibri"/>
          <w:bCs/>
          <w:color w:val="222222"/>
        </w:rPr>
        <w:t>,</w:t>
      </w:r>
      <w:r w:rsidRPr="00A868E7">
        <w:rPr>
          <w:rFonts w:ascii="Calibri" w:hAnsi="Calibri" w:cs="Calibri"/>
          <w:bCs/>
          <w:color w:val="222222"/>
        </w:rPr>
        <w:t xml:space="preserve"> támogatási jogcímenként különálló pénzforgalmi számlá</w:t>
      </w:r>
      <w:r w:rsidR="00FC5EA0" w:rsidRPr="00A868E7">
        <w:rPr>
          <w:rFonts w:ascii="Calibri" w:hAnsi="Calibri" w:cs="Calibri"/>
          <w:bCs/>
          <w:color w:val="222222"/>
        </w:rPr>
        <w:t>kon köteles</w:t>
      </w:r>
      <w:r w:rsidRPr="00A868E7">
        <w:rPr>
          <w:rFonts w:ascii="Calibri" w:hAnsi="Calibri" w:cs="Calibri"/>
          <w:bCs/>
          <w:color w:val="222222"/>
        </w:rPr>
        <w:t xml:space="preserve"> nyilvántartani és kezelni. </w:t>
      </w:r>
      <w:r w:rsidR="003B7FBC" w:rsidRPr="00A868E7">
        <w:rPr>
          <w:rFonts w:ascii="Calibri" w:hAnsi="Calibri" w:cs="Calibri"/>
          <w:bCs/>
          <w:color w:val="222222"/>
        </w:rPr>
        <w:t xml:space="preserve">A </w:t>
      </w:r>
      <w:r w:rsidR="00977F9E" w:rsidRPr="00A868E7">
        <w:rPr>
          <w:rFonts w:ascii="Calibri" w:hAnsi="Calibri" w:cs="Calibri"/>
          <w:bCs/>
          <w:color w:val="222222"/>
        </w:rPr>
        <w:t xml:space="preserve">támogatott szervezet nem köteles támogatási időszakonként új pénzforgalmi számlák megnyitására. </w:t>
      </w:r>
      <w:r w:rsidRPr="00A868E7">
        <w:rPr>
          <w:rFonts w:ascii="Calibri" w:hAnsi="Calibri" w:cs="Calibri"/>
          <w:bCs/>
          <w:color w:val="222222"/>
        </w:rPr>
        <w:t xml:space="preserve">A </w:t>
      </w:r>
      <w:r w:rsidR="0009309D" w:rsidRPr="00A868E7">
        <w:rPr>
          <w:rFonts w:ascii="Calibri" w:hAnsi="Calibri" w:cs="Calibri"/>
          <w:bCs/>
          <w:color w:val="222222"/>
        </w:rPr>
        <w:t>pénzügyi teljesítések</w:t>
      </w:r>
      <w:r w:rsidRPr="00A868E7">
        <w:rPr>
          <w:rFonts w:ascii="Calibri" w:hAnsi="Calibri" w:cs="Calibri"/>
          <w:bCs/>
          <w:color w:val="222222"/>
        </w:rPr>
        <w:t xml:space="preserve"> minden</w:t>
      </w:r>
      <w:r w:rsidR="0009309D" w:rsidRPr="00A868E7">
        <w:rPr>
          <w:rFonts w:ascii="Calibri" w:hAnsi="Calibri" w:cs="Calibri"/>
          <w:bCs/>
          <w:color w:val="222222"/>
        </w:rPr>
        <w:t xml:space="preserve"> esetben</w:t>
      </w:r>
      <w:r w:rsidRPr="00A868E7">
        <w:rPr>
          <w:rFonts w:ascii="Calibri" w:hAnsi="Calibri" w:cs="Calibri"/>
          <w:bCs/>
          <w:color w:val="222222"/>
        </w:rPr>
        <w:t xml:space="preserve"> az </w:t>
      </w:r>
      <w:r w:rsidR="0009309D" w:rsidRPr="00A868E7">
        <w:rPr>
          <w:rFonts w:ascii="Calibri" w:hAnsi="Calibri" w:cs="Calibri"/>
          <w:bCs/>
          <w:color w:val="222222"/>
        </w:rPr>
        <w:t xml:space="preserve">adott jogcímhez tartozó, </w:t>
      </w:r>
      <w:r w:rsidRPr="00A868E7">
        <w:rPr>
          <w:rFonts w:ascii="Calibri" w:hAnsi="Calibri" w:cs="Calibri"/>
          <w:bCs/>
          <w:color w:val="222222"/>
        </w:rPr>
        <w:t>elkülönített</w:t>
      </w:r>
      <w:r w:rsidR="00815AFC" w:rsidRPr="00A868E7">
        <w:rPr>
          <w:rFonts w:ascii="Calibri" w:hAnsi="Calibri" w:cs="Calibri"/>
          <w:bCs/>
          <w:color w:val="222222"/>
        </w:rPr>
        <w:t xml:space="preserve"> </w:t>
      </w:r>
      <w:r w:rsidRPr="00A868E7">
        <w:rPr>
          <w:rFonts w:ascii="Calibri" w:hAnsi="Calibri" w:cs="Calibri"/>
          <w:bCs/>
          <w:color w:val="222222"/>
        </w:rPr>
        <w:t>alszámláról kell, hogy történjen</w:t>
      </w:r>
      <w:r w:rsidR="00AD0459" w:rsidRPr="00A868E7">
        <w:rPr>
          <w:rFonts w:ascii="Calibri" w:hAnsi="Calibri" w:cs="Calibri"/>
          <w:bCs/>
          <w:color w:val="222222"/>
        </w:rPr>
        <w:t>ek</w:t>
      </w:r>
      <w:r w:rsidR="0009309D" w:rsidRPr="00A868E7">
        <w:rPr>
          <w:rFonts w:ascii="Calibri" w:hAnsi="Calibri" w:cs="Calibri"/>
          <w:bCs/>
          <w:color w:val="222222"/>
        </w:rPr>
        <w:t>.</w:t>
      </w:r>
      <w:r w:rsidR="00815AFC" w:rsidRPr="00A868E7">
        <w:rPr>
          <w:rFonts w:ascii="Calibri" w:hAnsi="Calibri" w:cs="Calibri"/>
          <w:bCs/>
          <w:color w:val="222222"/>
        </w:rPr>
        <w:t xml:space="preserve"> </w:t>
      </w:r>
      <w:r w:rsidR="004F5F38" w:rsidRPr="00A868E7">
        <w:rPr>
          <w:rFonts w:ascii="Calibri" w:hAnsi="Calibri" w:cs="Calibri"/>
          <w:bCs/>
          <w:color w:val="222222"/>
        </w:rPr>
        <w:t>Javasolt kezelési módja az önrésznek, hogy az elkülönített alszámlára kerül az önrész átvezetésre, majd onna</w:t>
      </w:r>
      <w:r w:rsidR="00445CF5" w:rsidRPr="00A868E7">
        <w:rPr>
          <w:rFonts w:ascii="Calibri" w:hAnsi="Calibri" w:cs="Calibri"/>
          <w:bCs/>
          <w:color w:val="222222"/>
        </w:rPr>
        <w:t>n</w:t>
      </w:r>
      <w:r w:rsidR="004F5F38" w:rsidRPr="00A868E7">
        <w:rPr>
          <w:rFonts w:ascii="Calibri" w:hAnsi="Calibri" w:cs="Calibri"/>
          <w:bCs/>
          <w:color w:val="222222"/>
        </w:rPr>
        <w:t xml:space="preserve"> kerül a számla kifizetés teljesítésre. </w:t>
      </w:r>
      <w:r w:rsidR="0009309D" w:rsidRPr="00A868E7">
        <w:rPr>
          <w:rFonts w:ascii="Calibri" w:hAnsi="Calibri" w:cs="Calibri"/>
          <w:bCs/>
          <w:color w:val="222222"/>
        </w:rPr>
        <w:t>Az elszámolás pénzügyi</w:t>
      </w:r>
      <w:r w:rsidRPr="00A868E7">
        <w:rPr>
          <w:rFonts w:ascii="Calibri" w:hAnsi="Calibri" w:cs="Calibri"/>
          <w:bCs/>
          <w:color w:val="222222"/>
        </w:rPr>
        <w:t xml:space="preserve"> ellenőrzés</w:t>
      </w:r>
      <w:r w:rsidR="00770890" w:rsidRPr="00A868E7">
        <w:rPr>
          <w:rFonts w:ascii="Calibri" w:hAnsi="Calibri" w:cs="Calibri"/>
          <w:bCs/>
          <w:color w:val="222222"/>
        </w:rPr>
        <w:t>e</w:t>
      </w:r>
      <w:r w:rsidRPr="00A868E7">
        <w:rPr>
          <w:rFonts w:ascii="Calibri" w:hAnsi="Calibri" w:cs="Calibri"/>
          <w:bCs/>
          <w:color w:val="222222"/>
        </w:rPr>
        <w:t xml:space="preserve"> során </w:t>
      </w:r>
      <w:r w:rsidR="0009309D" w:rsidRPr="00A868E7">
        <w:rPr>
          <w:rFonts w:ascii="Calibri" w:hAnsi="Calibri" w:cs="Calibri"/>
          <w:bCs/>
          <w:color w:val="222222"/>
        </w:rPr>
        <w:t>az előfinanszírozásban átadott pénzeszközök felhasználása</w:t>
      </w:r>
      <w:r w:rsidR="00815AFC" w:rsidRPr="00A868E7">
        <w:rPr>
          <w:rFonts w:ascii="Calibri" w:hAnsi="Calibri" w:cs="Calibri"/>
          <w:bCs/>
          <w:color w:val="222222"/>
        </w:rPr>
        <w:t xml:space="preserve"> </w:t>
      </w:r>
      <w:r w:rsidRPr="00A868E7">
        <w:rPr>
          <w:rFonts w:ascii="Calibri" w:hAnsi="Calibri" w:cs="Calibri"/>
          <w:bCs/>
          <w:color w:val="222222"/>
        </w:rPr>
        <w:t>egyértelműen</w:t>
      </w:r>
      <w:r w:rsidR="00770890" w:rsidRPr="00A868E7">
        <w:rPr>
          <w:rFonts w:ascii="Calibri" w:hAnsi="Calibri" w:cs="Calibri"/>
          <w:bCs/>
          <w:color w:val="222222"/>
        </w:rPr>
        <w:t xml:space="preserve"> követhető</w:t>
      </w:r>
      <w:r w:rsidRPr="00A868E7">
        <w:rPr>
          <w:rFonts w:ascii="Calibri" w:hAnsi="Calibri" w:cs="Calibri"/>
          <w:bCs/>
          <w:color w:val="222222"/>
        </w:rPr>
        <w:t xml:space="preserve"> és </w:t>
      </w:r>
      <w:r w:rsidR="00770890" w:rsidRPr="00A868E7">
        <w:rPr>
          <w:rFonts w:ascii="Calibri" w:hAnsi="Calibri" w:cs="Calibri"/>
          <w:bCs/>
          <w:color w:val="222222"/>
        </w:rPr>
        <w:t xml:space="preserve">jogcímenként beazonosítható </w:t>
      </w:r>
      <w:r w:rsidRPr="00A868E7">
        <w:rPr>
          <w:rFonts w:ascii="Calibri" w:hAnsi="Calibri" w:cs="Calibri"/>
          <w:bCs/>
          <w:color w:val="222222"/>
        </w:rPr>
        <w:t>kell</w:t>
      </w:r>
      <w:r w:rsidR="00445CF5" w:rsidRPr="00A868E7">
        <w:rPr>
          <w:rFonts w:ascii="Calibri" w:hAnsi="Calibri" w:cs="Calibri"/>
          <w:bCs/>
          <w:color w:val="222222"/>
        </w:rPr>
        <w:t>, hogy</w:t>
      </w:r>
      <w:r w:rsidRPr="00A868E7">
        <w:rPr>
          <w:rFonts w:ascii="Calibri" w:hAnsi="Calibri" w:cs="Calibri"/>
          <w:bCs/>
          <w:color w:val="222222"/>
        </w:rPr>
        <w:t xml:space="preserve"> le</w:t>
      </w:r>
      <w:r w:rsidR="004F5F38" w:rsidRPr="00A868E7">
        <w:rPr>
          <w:rFonts w:ascii="Calibri" w:hAnsi="Calibri" w:cs="Calibri"/>
          <w:bCs/>
          <w:color w:val="222222"/>
        </w:rPr>
        <w:t>gyen</w:t>
      </w:r>
      <w:r w:rsidRPr="00A868E7">
        <w:rPr>
          <w:rFonts w:ascii="Calibri" w:hAnsi="Calibri" w:cs="Calibri"/>
          <w:bCs/>
          <w:color w:val="222222"/>
        </w:rPr>
        <w:t>.</w:t>
      </w:r>
      <w:r w:rsidR="00770890" w:rsidRPr="00A868E7">
        <w:rPr>
          <w:rFonts w:ascii="Calibri" w:hAnsi="Calibri" w:cs="Calibri"/>
          <w:color w:val="222222"/>
        </w:rPr>
        <w:t xml:space="preserve"> </w:t>
      </w:r>
    </w:p>
    <w:p w:rsidR="00F756F2" w:rsidRPr="00A868E7" w:rsidRDefault="00770890" w:rsidP="00A868E7">
      <w:pPr>
        <w:spacing w:after="120" w:line="240" w:lineRule="exact"/>
        <w:jc w:val="both"/>
        <w:rPr>
          <w:rFonts w:ascii="Calibri" w:hAnsi="Calibri" w:cs="Calibri"/>
          <w:b/>
          <w:u w:val="single"/>
        </w:rPr>
      </w:pPr>
      <w:r w:rsidRPr="00A868E7">
        <w:rPr>
          <w:rFonts w:ascii="Calibri" w:hAnsi="Calibri" w:cs="Calibri"/>
          <w:color w:val="222222"/>
        </w:rPr>
        <w:t>Az elkülönített</w:t>
      </w:r>
      <w:r w:rsidR="00EC5DC4" w:rsidRPr="00A868E7">
        <w:rPr>
          <w:rFonts w:ascii="Calibri" w:hAnsi="Calibri" w:cs="Calibri"/>
          <w:color w:val="222222"/>
        </w:rPr>
        <w:t xml:space="preserve"> pénzügyi áttekinthetőség érdekében</w:t>
      </w:r>
      <w:r w:rsidR="00815AFC" w:rsidRPr="00A868E7">
        <w:rPr>
          <w:rFonts w:ascii="Calibri" w:hAnsi="Calibri" w:cs="Calibri"/>
          <w:color w:val="222222"/>
        </w:rPr>
        <w:t xml:space="preserve">, </w:t>
      </w:r>
      <w:r w:rsidR="00AC6A8B" w:rsidRPr="00A868E7">
        <w:rPr>
          <w:rFonts w:ascii="Calibri" w:hAnsi="Calibri" w:cs="Calibri"/>
          <w:color w:val="222222"/>
        </w:rPr>
        <w:t>javasolt a</w:t>
      </w:r>
      <w:r w:rsidRPr="00A868E7">
        <w:rPr>
          <w:rFonts w:ascii="Calibri" w:hAnsi="Calibri" w:cs="Calibri"/>
          <w:color w:val="222222"/>
        </w:rPr>
        <w:t xml:space="preserve"> készpénzforgalomra</w:t>
      </w:r>
      <w:r w:rsidR="00AC6A8B" w:rsidRPr="00A868E7">
        <w:rPr>
          <w:rFonts w:ascii="Calibri" w:hAnsi="Calibri" w:cs="Calibri"/>
          <w:color w:val="222222"/>
        </w:rPr>
        <w:t xml:space="preserve"> is elkülönített pénztárat rendszeresíteni. A pénztárban kerüljön megjelölésre melyik jogcímről </w:t>
      </w:r>
      <w:r w:rsidR="008A51C9" w:rsidRPr="00A868E7">
        <w:rPr>
          <w:rFonts w:ascii="Calibri" w:hAnsi="Calibri" w:cs="Calibri"/>
          <w:color w:val="222222"/>
        </w:rPr>
        <w:t>(</w:t>
      </w:r>
      <w:r w:rsidR="00657159" w:rsidRPr="00A868E7">
        <w:rPr>
          <w:rFonts w:ascii="Calibri" w:hAnsi="Calibri" w:cs="Calibri"/>
          <w:color w:val="222222"/>
        </w:rPr>
        <w:t>al</w:t>
      </w:r>
      <w:r w:rsidR="00AC6A8B" w:rsidRPr="00A868E7">
        <w:rPr>
          <w:rFonts w:ascii="Calibri" w:hAnsi="Calibri" w:cs="Calibri"/>
          <w:color w:val="222222"/>
        </w:rPr>
        <w:t>számláról</w:t>
      </w:r>
      <w:r w:rsidR="008A51C9" w:rsidRPr="00A868E7">
        <w:rPr>
          <w:rFonts w:ascii="Calibri" w:hAnsi="Calibri" w:cs="Calibri"/>
          <w:color w:val="222222"/>
        </w:rPr>
        <w:t>)</w:t>
      </w:r>
      <w:r w:rsidR="00AC6A8B" w:rsidRPr="00A868E7">
        <w:rPr>
          <w:rFonts w:ascii="Calibri" w:hAnsi="Calibri" w:cs="Calibri"/>
          <w:color w:val="222222"/>
        </w:rPr>
        <w:t xml:space="preserve"> került az összeg </w:t>
      </w:r>
      <w:r w:rsidR="00657159" w:rsidRPr="00A868E7">
        <w:rPr>
          <w:rFonts w:ascii="Calibri" w:hAnsi="Calibri" w:cs="Calibri"/>
          <w:color w:val="222222"/>
        </w:rPr>
        <w:t>befizetésre.</w:t>
      </w:r>
      <w:r w:rsidR="00AC6A8B" w:rsidRPr="00A868E7">
        <w:rPr>
          <w:rFonts w:ascii="Calibri" w:hAnsi="Calibri" w:cs="Calibri"/>
          <w:color w:val="222222"/>
        </w:rPr>
        <w:t xml:space="preserve"> </w:t>
      </w:r>
    </w:p>
    <w:p w:rsidR="00E443FE" w:rsidRDefault="00E443FE" w:rsidP="00A868E7">
      <w:pPr>
        <w:spacing w:after="120" w:line="240" w:lineRule="exact"/>
        <w:jc w:val="both"/>
        <w:rPr>
          <w:rFonts w:ascii="Calibri" w:hAnsi="Calibri" w:cs="Calibri"/>
          <w:b/>
          <w:bCs/>
          <w:u w:val="single"/>
        </w:rPr>
      </w:pPr>
    </w:p>
    <w:p w:rsidR="00E443FE" w:rsidRDefault="00F4509F" w:rsidP="00A868E7">
      <w:pPr>
        <w:spacing w:after="120" w:line="240" w:lineRule="exact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Sportfejlesztési programok m</w:t>
      </w:r>
      <w:r w:rsidR="00E443FE">
        <w:rPr>
          <w:rFonts w:ascii="Calibri" w:hAnsi="Calibri" w:cs="Calibri"/>
          <w:b/>
          <w:bCs/>
          <w:u w:val="single"/>
        </w:rPr>
        <w:t>ódosítás</w:t>
      </w:r>
      <w:r>
        <w:rPr>
          <w:rFonts w:ascii="Calibri" w:hAnsi="Calibri" w:cs="Calibri"/>
          <w:b/>
          <w:bCs/>
          <w:u w:val="single"/>
        </w:rPr>
        <w:t xml:space="preserve">a </w:t>
      </w:r>
    </w:p>
    <w:p w:rsidR="005E18A7" w:rsidRDefault="002D7A6C" w:rsidP="002D7A6C">
      <w:pPr>
        <w:spacing w:after="120" w:line="240" w:lineRule="exact"/>
        <w:jc w:val="both"/>
        <w:rPr>
          <w:rFonts w:ascii="Calibri" w:hAnsi="Calibri" w:cs="Calibri"/>
          <w:bCs/>
        </w:rPr>
      </w:pPr>
      <w:r w:rsidRPr="002D7A6C">
        <w:rPr>
          <w:rFonts w:ascii="Calibri" w:hAnsi="Calibri" w:cs="Calibri"/>
          <w:bCs/>
        </w:rPr>
        <w:t>Ha a jóváhagyott sportfejleszt</w:t>
      </w:r>
      <w:r w:rsidR="005E18A7">
        <w:rPr>
          <w:rFonts w:ascii="Calibri" w:hAnsi="Calibri" w:cs="Calibri"/>
          <w:bCs/>
        </w:rPr>
        <w:t xml:space="preserve">ési program megvalósítása során </w:t>
      </w:r>
      <w:r w:rsidRPr="002D7A6C">
        <w:rPr>
          <w:rFonts w:ascii="Calibri" w:hAnsi="Calibri" w:cs="Calibri"/>
          <w:bCs/>
        </w:rPr>
        <w:t>a) olyan tény vagy körülmény jut a támogatott szervezet tudomására, vagy a támogatott szervezet önhibáján kívül olyan tényt vagy körülményt idéz elő, ami az eredetileg jóváhagyott sportfejlesztési program megvalósítását veszélyez</w:t>
      </w:r>
      <w:r w:rsidR="005E18A7">
        <w:rPr>
          <w:rFonts w:ascii="Calibri" w:hAnsi="Calibri" w:cs="Calibri"/>
          <w:bCs/>
        </w:rPr>
        <w:t xml:space="preserve">teti, illetve meghiúsítja, vagy </w:t>
      </w:r>
      <w:r w:rsidRPr="002D7A6C">
        <w:rPr>
          <w:rFonts w:ascii="Calibri" w:hAnsi="Calibri" w:cs="Calibri"/>
          <w:bCs/>
        </w:rPr>
        <w:t>b) olyan tény vagy körülmény merül fel, aminek az eredetileg jóváhagyott sportfejlesztési program terhére történő megvalósítására bizt</w:t>
      </w:r>
      <w:r w:rsidR="005E18A7">
        <w:rPr>
          <w:rFonts w:ascii="Calibri" w:hAnsi="Calibri" w:cs="Calibri"/>
          <w:bCs/>
        </w:rPr>
        <w:t xml:space="preserve">osított támogatás nem elegendő, </w:t>
      </w:r>
      <w:r w:rsidRPr="002D7A6C">
        <w:rPr>
          <w:rFonts w:ascii="Calibri" w:hAnsi="Calibri" w:cs="Calibri"/>
          <w:bCs/>
        </w:rPr>
        <w:t>a támogatott szervezet köteles azt az okról való tudomásszerzéstől számított 8 napon belül írásban bejelenteni a jóváhagyást végző szervezetnek, és az igénybe nem vett támoga</w:t>
      </w:r>
      <w:r w:rsidR="005E18A7">
        <w:rPr>
          <w:rFonts w:ascii="Calibri" w:hAnsi="Calibri" w:cs="Calibri"/>
          <w:bCs/>
        </w:rPr>
        <w:t xml:space="preserve">tásról írásban lemondani, azt </w:t>
      </w:r>
      <w:r w:rsidRPr="002D7A6C">
        <w:rPr>
          <w:rFonts w:ascii="Calibri" w:hAnsi="Calibri" w:cs="Calibri"/>
          <w:bCs/>
        </w:rPr>
        <w:t>az állam részére befizetni, valamint a támogatás igénybe vett részének felhasználásáról e rendelet szerint elszámolni.</w:t>
      </w:r>
      <w:r w:rsidR="00941522" w:rsidRPr="00941522">
        <w:rPr>
          <w:rFonts w:ascii="Calibri" w:hAnsi="Calibri" w:cs="Calibri"/>
          <w:bCs/>
        </w:rPr>
        <w:t xml:space="preserve"> </w:t>
      </w:r>
    </w:p>
    <w:p w:rsidR="00F4509F" w:rsidRPr="0071627A" w:rsidRDefault="005E18A7" w:rsidP="002D7A6C">
      <w:pPr>
        <w:spacing w:after="120" w:line="240" w:lineRule="exact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A </w:t>
      </w:r>
      <w:r w:rsidR="00941522" w:rsidRPr="00941522">
        <w:rPr>
          <w:rFonts w:ascii="Calibri" w:hAnsi="Calibri" w:cs="Calibri"/>
          <w:bCs/>
        </w:rPr>
        <w:t xml:space="preserve">támogatott szervezet </w:t>
      </w:r>
      <w:r>
        <w:rPr>
          <w:rFonts w:ascii="Calibri" w:hAnsi="Calibri" w:cs="Calibri"/>
          <w:bCs/>
        </w:rPr>
        <w:t xml:space="preserve">– </w:t>
      </w:r>
      <w:r w:rsidR="00941522" w:rsidRPr="00941522">
        <w:rPr>
          <w:rFonts w:ascii="Calibri" w:hAnsi="Calibri" w:cs="Calibri"/>
          <w:bCs/>
        </w:rPr>
        <w:t xml:space="preserve">a program megvalósításának időszakában </w:t>
      </w:r>
      <w:r>
        <w:rPr>
          <w:rFonts w:ascii="Calibri" w:hAnsi="Calibri" w:cs="Calibri"/>
          <w:bCs/>
        </w:rPr>
        <w:t>–</w:t>
      </w:r>
      <w:r w:rsidR="002D7A6C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az </w:t>
      </w:r>
      <w:r w:rsidRPr="002D7A6C">
        <w:rPr>
          <w:rFonts w:ascii="Calibri" w:hAnsi="Calibri" w:cs="Calibri"/>
          <w:bCs/>
        </w:rPr>
        <w:t>okról való tudomásszerzéstől számított 8 napon belül</w:t>
      </w:r>
      <w:r w:rsidR="003E582B">
        <w:rPr>
          <w:rFonts w:ascii="Calibri" w:hAnsi="Calibri" w:cs="Calibri"/>
          <w:bCs/>
        </w:rPr>
        <w:t xml:space="preserve"> az elektronikus </w:t>
      </w:r>
      <w:r w:rsidR="00480E2E">
        <w:rPr>
          <w:rFonts w:ascii="Calibri" w:hAnsi="Calibri" w:cs="Calibri"/>
          <w:bCs/>
        </w:rPr>
        <w:t xml:space="preserve">kérelmi </w:t>
      </w:r>
      <w:r w:rsidR="003E582B">
        <w:rPr>
          <w:rFonts w:ascii="Calibri" w:hAnsi="Calibri" w:cs="Calibri"/>
          <w:bCs/>
        </w:rPr>
        <w:t>rendszeren keresztül</w:t>
      </w:r>
      <w:r w:rsidRPr="002D7A6C">
        <w:rPr>
          <w:rFonts w:ascii="Calibri" w:hAnsi="Calibri" w:cs="Calibri"/>
          <w:bCs/>
        </w:rPr>
        <w:t xml:space="preserve"> </w:t>
      </w:r>
      <w:r w:rsidR="00941522" w:rsidRPr="00941522">
        <w:rPr>
          <w:rFonts w:ascii="Calibri" w:hAnsi="Calibri" w:cs="Calibri"/>
          <w:bCs/>
        </w:rPr>
        <w:t>kezdeményezheti</w:t>
      </w:r>
      <w:r w:rsidR="002D7A6C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a sportfejlesztési program</w:t>
      </w:r>
      <w:r w:rsidR="00941522" w:rsidRPr="00941522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módosítását az alábbiak szerint:</w:t>
      </w:r>
    </w:p>
    <w:p w:rsidR="00CF7B1D" w:rsidRDefault="002752C8">
      <w:pPr>
        <w:tabs>
          <w:tab w:val="left" w:pos="7407"/>
        </w:tabs>
        <w:spacing w:after="120" w:line="240" w:lineRule="exact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Módosítás t</w:t>
      </w:r>
      <w:r w:rsidR="00941522" w:rsidRPr="00941522">
        <w:rPr>
          <w:rFonts w:ascii="Calibri" w:hAnsi="Calibri" w:cs="Calibri"/>
          <w:b/>
          <w:bCs/>
        </w:rPr>
        <w:t>ámogatási jogcímek között:</w:t>
      </w:r>
      <w:r w:rsidR="00941522" w:rsidRPr="00941522">
        <w:rPr>
          <w:rFonts w:ascii="Calibri" w:hAnsi="Calibri" w:cs="Calibri"/>
          <w:b/>
          <w:bCs/>
        </w:rPr>
        <w:tab/>
      </w:r>
    </w:p>
    <w:p w:rsidR="00CF7B1D" w:rsidRDefault="00941522">
      <w:pPr>
        <w:pStyle w:val="ListParagraph"/>
        <w:numPr>
          <w:ilvl w:val="0"/>
          <w:numId w:val="49"/>
        </w:numPr>
        <w:spacing w:after="120" w:line="240" w:lineRule="exact"/>
        <w:jc w:val="both"/>
        <w:rPr>
          <w:rFonts w:ascii="Calibri" w:hAnsi="Calibri" w:cs="Calibri"/>
          <w:bCs/>
        </w:rPr>
      </w:pPr>
      <w:r w:rsidRPr="00941522">
        <w:rPr>
          <w:rFonts w:ascii="Calibri" w:hAnsi="Calibri" w:cs="Calibri"/>
          <w:bCs/>
        </w:rPr>
        <w:t>A támogatási időszakon belül egy alkalommal kérhető, az okról történő tudomásszerzéstől számított 8 napon belül.</w:t>
      </w:r>
    </w:p>
    <w:p w:rsidR="00CF7B1D" w:rsidRDefault="00941522">
      <w:pPr>
        <w:pStyle w:val="ListParagraph"/>
        <w:numPr>
          <w:ilvl w:val="0"/>
          <w:numId w:val="49"/>
        </w:numPr>
        <w:spacing w:after="120" w:line="240" w:lineRule="exact"/>
        <w:jc w:val="both"/>
        <w:rPr>
          <w:rFonts w:ascii="Calibri" w:hAnsi="Calibri" w:cs="Calibri"/>
          <w:bCs/>
        </w:rPr>
      </w:pPr>
      <w:r w:rsidRPr="00941522">
        <w:rPr>
          <w:rFonts w:ascii="Calibri" w:hAnsi="Calibri" w:cs="Calibri"/>
          <w:bCs/>
        </w:rPr>
        <w:t>A kérelem nem irányulhat a támogatási jogcím alapján nyújtott támogatás legnagyobb mértékének növelésére, valamint a sportfejlesztési programot jóváhagyó határozatban nem szereplő (új) jogcím, aljogcím támogatására.</w:t>
      </w:r>
    </w:p>
    <w:p w:rsidR="00CF7B1D" w:rsidRDefault="00941522">
      <w:pPr>
        <w:pStyle w:val="ListParagraph"/>
        <w:numPr>
          <w:ilvl w:val="0"/>
          <w:numId w:val="49"/>
        </w:numPr>
        <w:spacing w:after="120" w:line="240" w:lineRule="exact"/>
        <w:jc w:val="both"/>
        <w:rPr>
          <w:rFonts w:ascii="Calibri" w:hAnsi="Calibri" w:cs="Calibri"/>
          <w:bCs/>
        </w:rPr>
      </w:pPr>
      <w:r w:rsidRPr="00941522">
        <w:rPr>
          <w:rFonts w:ascii="Calibri" w:hAnsi="Calibri" w:cs="Calibri"/>
          <w:bCs/>
        </w:rPr>
        <w:t>A jóváhagyást végző szervezet döntését 30 napon belül hozza meg,</w:t>
      </w:r>
    </w:p>
    <w:p w:rsidR="00CF7B1D" w:rsidRDefault="00941522">
      <w:pPr>
        <w:pStyle w:val="ListParagraph"/>
        <w:numPr>
          <w:ilvl w:val="0"/>
          <w:numId w:val="49"/>
        </w:numPr>
        <w:spacing w:after="120" w:line="240" w:lineRule="exact"/>
        <w:jc w:val="both"/>
        <w:rPr>
          <w:rFonts w:ascii="Calibri" w:hAnsi="Calibri" w:cs="Calibri"/>
          <w:bCs/>
        </w:rPr>
      </w:pPr>
      <w:r w:rsidRPr="00941522">
        <w:rPr>
          <w:rFonts w:ascii="Calibri" w:hAnsi="Calibri" w:cs="Calibri"/>
          <w:bCs/>
        </w:rPr>
        <w:t xml:space="preserve">Döntés során hiánypótlásra egy alkalommal van lehetőség </w:t>
      </w:r>
      <w:r w:rsidR="00480E2E">
        <w:rPr>
          <w:rFonts w:ascii="Calibri" w:hAnsi="Calibri" w:cs="Calibri"/>
          <w:bCs/>
        </w:rPr>
        <w:t>–</w:t>
      </w:r>
      <w:r w:rsidRPr="00941522">
        <w:rPr>
          <w:rFonts w:ascii="Calibri" w:hAnsi="Calibri" w:cs="Calibri"/>
          <w:bCs/>
        </w:rPr>
        <w:t xml:space="preserve"> 8 napos határidővel.</w:t>
      </w:r>
    </w:p>
    <w:p w:rsidR="00CF7B1D" w:rsidRDefault="00941522">
      <w:pPr>
        <w:pStyle w:val="ListParagraph"/>
        <w:numPr>
          <w:ilvl w:val="0"/>
          <w:numId w:val="49"/>
        </w:numPr>
        <w:spacing w:after="120" w:line="240" w:lineRule="exact"/>
        <w:jc w:val="both"/>
        <w:rPr>
          <w:rFonts w:ascii="Calibri" w:hAnsi="Calibri" w:cs="Calibri"/>
          <w:bCs/>
        </w:rPr>
      </w:pPr>
      <w:r w:rsidRPr="00941522">
        <w:rPr>
          <w:rFonts w:ascii="Calibri" w:hAnsi="Calibri" w:cs="Calibri"/>
          <w:bCs/>
        </w:rPr>
        <w:t>A kérelem elbírálásához a sportfejlesztési program elbírálásával egyező mellékletek csatolása szükséges.</w:t>
      </w:r>
    </w:p>
    <w:p w:rsidR="00F4509F" w:rsidRPr="0071627A" w:rsidRDefault="002752C8" w:rsidP="00F4509F">
      <w:pPr>
        <w:spacing w:after="120" w:line="240" w:lineRule="exact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Módosítás t</w:t>
      </w:r>
      <w:r w:rsidR="00941522" w:rsidRPr="00941522">
        <w:rPr>
          <w:rFonts w:ascii="Calibri" w:hAnsi="Calibri" w:cs="Calibri"/>
          <w:b/>
          <w:bCs/>
        </w:rPr>
        <w:t>ámogatási jogcímen belül, aljogcímek között:</w:t>
      </w:r>
    </w:p>
    <w:p w:rsidR="00CF7B1D" w:rsidRDefault="00941522">
      <w:pPr>
        <w:pStyle w:val="ListParagraph"/>
        <w:numPr>
          <w:ilvl w:val="0"/>
          <w:numId w:val="49"/>
        </w:numPr>
        <w:spacing w:after="120" w:line="240" w:lineRule="exact"/>
        <w:jc w:val="both"/>
        <w:rPr>
          <w:rFonts w:ascii="Calibri" w:hAnsi="Calibri" w:cs="Calibri"/>
          <w:bCs/>
        </w:rPr>
      </w:pPr>
      <w:r w:rsidRPr="00941522">
        <w:rPr>
          <w:rFonts w:ascii="Calibri" w:hAnsi="Calibri" w:cs="Calibri"/>
          <w:bCs/>
        </w:rPr>
        <w:t>A támogatási időszakon belül három alkalommal – legkésőbb május 31-ei határidővel – kérhető,</w:t>
      </w:r>
      <w:r w:rsidR="0071627A">
        <w:rPr>
          <w:rFonts w:ascii="Calibri" w:hAnsi="Calibri" w:cs="Calibri"/>
          <w:bCs/>
        </w:rPr>
        <w:t xml:space="preserve"> </w:t>
      </w:r>
      <w:r w:rsidRPr="00941522">
        <w:rPr>
          <w:rFonts w:ascii="Calibri" w:hAnsi="Calibri" w:cs="Calibri"/>
          <w:bCs/>
        </w:rPr>
        <w:t>az okról történő tudomásszerzéstől számított 8 napon belül</w:t>
      </w:r>
      <w:r w:rsidR="005E705B">
        <w:rPr>
          <w:rFonts w:ascii="Calibri" w:hAnsi="Calibri" w:cs="Calibri"/>
          <w:bCs/>
        </w:rPr>
        <w:t>.</w:t>
      </w:r>
    </w:p>
    <w:p w:rsidR="00CF7B1D" w:rsidRDefault="0071627A">
      <w:pPr>
        <w:pStyle w:val="ListParagraph"/>
        <w:numPr>
          <w:ilvl w:val="0"/>
          <w:numId w:val="49"/>
        </w:numPr>
        <w:spacing w:after="120" w:line="240" w:lineRule="exact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A kérelem </w:t>
      </w:r>
      <w:r w:rsidR="00941522" w:rsidRPr="00941522">
        <w:rPr>
          <w:rFonts w:ascii="Calibri" w:hAnsi="Calibri" w:cs="Calibri"/>
          <w:bCs/>
        </w:rPr>
        <w:t>nem irányulhat a támogatási jogcím alapján nyújtott támogatás l</w:t>
      </w:r>
      <w:r w:rsidRPr="00BB4432">
        <w:rPr>
          <w:rFonts w:ascii="Calibri" w:hAnsi="Calibri" w:cs="Calibri"/>
          <w:bCs/>
        </w:rPr>
        <w:t>egnagyobb mértékének növelésére</w:t>
      </w:r>
      <w:r>
        <w:rPr>
          <w:rFonts w:ascii="Calibri" w:hAnsi="Calibri" w:cs="Calibri"/>
          <w:bCs/>
        </w:rPr>
        <w:t>.</w:t>
      </w:r>
    </w:p>
    <w:p w:rsidR="00CF7B1D" w:rsidRDefault="0071627A">
      <w:pPr>
        <w:pStyle w:val="ListParagraph"/>
        <w:numPr>
          <w:ilvl w:val="0"/>
          <w:numId w:val="49"/>
        </w:numPr>
        <w:spacing w:after="120" w:line="240" w:lineRule="exact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</w:t>
      </w:r>
      <w:r w:rsidR="00941522" w:rsidRPr="00941522">
        <w:rPr>
          <w:rFonts w:ascii="Calibri" w:hAnsi="Calibri" w:cs="Calibri"/>
          <w:bCs/>
        </w:rPr>
        <w:t xml:space="preserve"> jóváhagyást végző szervezet döntését 15 napon belül hozza meg.</w:t>
      </w:r>
    </w:p>
    <w:p w:rsidR="00CF7B1D" w:rsidRDefault="00941522">
      <w:pPr>
        <w:pStyle w:val="ListParagraph"/>
        <w:numPr>
          <w:ilvl w:val="0"/>
          <w:numId w:val="49"/>
        </w:numPr>
        <w:spacing w:after="120" w:line="240" w:lineRule="exact"/>
        <w:jc w:val="both"/>
        <w:rPr>
          <w:rFonts w:ascii="Calibri" w:hAnsi="Calibri" w:cs="Calibri"/>
          <w:bCs/>
        </w:rPr>
      </w:pPr>
      <w:r w:rsidRPr="00941522">
        <w:rPr>
          <w:rFonts w:ascii="Calibri" w:hAnsi="Calibri" w:cs="Calibri"/>
          <w:bCs/>
        </w:rPr>
        <w:t>A kérelem elbírálásához a szakmai és költségterv módosítással érintett részét szükséges csatolni.</w:t>
      </w:r>
    </w:p>
    <w:p w:rsidR="00AC4C2A" w:rsidRDefault="00AC4C2A" w:rsidP="00A868E7">
      <w:pPr>
        <w:spacing w:after="120" w:line="240" w:lineRule="exact"/>
        <w:jc w:val="both"/>
        <w:rPr>
          <w:rFonts w:ascii="Calibri" w:hAnsi="Calibri" w:cs="Calibri"/>
          <w:b/>
          <w:bCs/>
          <w:u w:val="single"/>
        </w:rPr>
      </w:pPr>
    </w:p>
    <w:p w:rsidR="00E443FE" w:rsidRDefault="0071627A" w:rsidP="00A868E7">
      <w:pPr>
        <w:spacing w:after="120" w:line="240" w:lineRule="exact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Sportfejlesztési programok h</w:t>
      </w:r>
      <w:r w:rsidR="00E443FE">
        <w:rPr>
          <w:rFonts w:ascii="Calibri" w:hAnsi="Calibri" w:cs="Calibri"/>
          <w:b/>
          <w:bCs/>
          <w:u w:val="single"/>
        </w:rPr>
        <w:t>osszabbítás</w:t>
      </w:r>
      <w:r>
        <w:rPr>
          <w:rFonts w:ascii="Calibri" w:hAnsi="Calibri" w:cs="Calibri"/>
          <w:b/>
          <w:bCs/>
          <w:u w:val="single"/>
        </w:rPr>
        <w:t>a</w:t>
      </w:r>
    </w:p>
    <w:p w:rsidR="00927922" w:rsidRDefault="00D24C8B">
      <w:pPr>
        <w:pStyle w:val="ListParagraph"/>
        <w:numPr>
          <w:ilvl w:val="0"/>
          <w:numId w:val="55"/>
        </w:numPr>
        <w:spacing w:after="120" w:line="240" w:lineRule="exact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A sportfejlesztési program meghosszabbítási kérelmének benyújtása az elektronikus rendszeren keresztül történik.</w:t>
      </w:r>
    </w:p>
    <w:p w:rsidR="00927922" w:rsidRDefault="005B63BE">
      <w:pPr>
        <w:pStyle w:val="ListParagraph"/>
        <w:numPr>
          <w:ilvl w:val="0"/>
          <w:numId w:val="54"/>
        </w:numPr>
        <w:spacing w:after="120" w:line="240" w:lineRule="exact"/>
        <w:jc w:val="both"/>
        <w:rPr>
          <w:rFonts w:ascii="Calibri" w:hAnsi="Calibri" w:cs="Calibri"/>
          <w:bCs/>
        </w:rPr>
      </w:pPr>
      <w:r w:rsidRPr="005B63BE">
        <w:rPr>
          <w:rFonts w:ascii="Calibri" w:hAnsi="Calibri" w:cs="Calibri"/>
          <w:bCs/>
        </w:rPr>
        <w:t xml:space="preserve">Ha a jóváhagyást végző szervezet által kiállított támogatási igazolások alapján lehívott támogatások összértéke meghaladja a támogatási időszak során ténylegesen felmerült költségekre, ráfordításokra jutó, azok arányában igénybe vehető támogatások együttes összegét, a fel nem </w:t>
      </w:r>
      <w:r w:rsidRPr="005B63BE">
        <w:rPr>
          <w:rFonts w:ascii="Calibri" w:hAnsi="Calibri" w:cs="Calibri"/>
          <w:bCs/>
        </w:rPr>
        <w:lastRenderedPageBreak/>
        <w:t xml:space="preserve">használt támogatás rendelkezésre állását a támogatott szervezet bankszámlakivonat csatolásával köteles igazolni. </w:t>
      </w:r>
    </w:p>
    <w:p w:rsidR="00927922" w:rsidRDefault="005B63BE">
      <w:pPr>
        <w:pStyle w:val="ListParagraph"/>
        <w:numPr>
          <w:ilvl w:val="0"/>
          <w:numId w:val="54"/>
        </w:numPr>
        <w:spacing w:after="120" w:line="240" w:lineRule="exact"/>
        <w:jc w:val="both"/>
        <w:rPr>
          <w:rFonts w:ascii="Calibri" w:hAnsi="Calibri" w:cs="Calibri"/>
          <w:bCs/>
        </w:rPr>
      </w:pPr>
      <w:r w:rsidRPr="005B63BE">
        <w:rPr>
          <w:rFonts w:ascii="Calibri" w:hAnsi="Calibri" w:cs="Calibri"/>
          <w:bCs/>
        </w:rPr>
        <w:t>Az igazolási kötelezettség nem vonatkozik a támogatás igénybevételére jogosult szervezetre, ha az az adott támogatási időszakban nem részesült támogatásban, vagy a támogatott szervezetre, ha a részben lehívott támogatás teljes összegét felhasználta. Ezen támogatásra jogosult szervezetek, illetve támogatott szervezetek az igazolás benyújtása nélkül is kérelmezhetik a sportfejlesztési program meghosszabbítását.</w:t>
      </w:r>
    </w:p>
    <w:p w:rsidR="00CF7B1D" w:rsidRDefault="002752C8">
      <w:pPr>
        <w:pStyle w:val="ListParagraph"/>
        <w:numPr>
          <w:ilvl w:val="0"/>
          <w:numId w:val="50"/>
        </w:numPr>
        <w:spacing w:after="120" w:line="240" w:lineRule="exact"/>
        <w:jc w:val="both"/>
        <w:rPr>
          <w:rFonts w:ascii="Calibri" w:hAnsi="Calibri" w:cs="Calibri"/>
          <w:bCs/>
        </w:rPr>
      </w:pPr>
      <w:r w:rsidRPr="002752C8">
        <w:rPr>
          <w:rFonts w:ascii="Calibri" w:hAnsi="Calibri" w:cs="Calibri"/>
          <w:bCs/>
        </w:rPr>
        <w:t>Ha a támogatott szervezet meghosszabbított sportfejlesztési program megvalósítására válik jogosulttá, a megvalósítás esetén az adott támogatási időszakban fel nem használt támogatás összegét, továbbá a meghosszabbításra vonatkozó jóváhagyó döntés alapján lehívott támogatást a meghosszabbított sportfejlesztési program célját biztosító feladatokra felhasználhatja.</w:t>
      </w:r>
    </w:p>
    <w:p w:rsidR="00CF7B1D" w:rsidRDefault="00941522">
      <w:pPr>
        <w:pStyle w:val="ListParagraph"/>
        <w:numPr>
          <w:ilvl w:val="0"/>
          <w:numId w:val="50"/>
        </w:numPr>
        <w:spacing w:after="120" w:line="240" w:lineRule="exact"/>
        <w:jc w:val="both"/>
        <w:rPr>
          <w:rFonts w:ascii="Calibri" w:hAnsi="Calibri" w:cs="Calibri"/>
          <w:bCs/>
        </w:rPr>
      </w:pPr>
      <w:r w:rsidRPr="00941522">
        <w:rPr>
          <w:rFonts w:ascii="Calibri" w:hAnsi="Calibri" w:cs="Calibri"/>
          <w:bCs/>
        </w:rPr>
        <w:t xml:space="preserve">A sportfejlesztési program további, legfeljebb 1 támogatási időszakkal történő meghosszabbítása kérhető. </w:t>
      </w:r>
    </w:p>
    <w:p w:rsidR="00CF7B1D" w:rsidRDefault="00941522">
      <w:pPr>
        <w:pStyle w:val="ListParagraph"/>
        <w:numPr>
          <w:ilvl w:val="0"/>
          <w:numId w:val="50"/>
        </w:numPr>
        <w:spacing w:after="120" w:line="240" w:lineRule="exact"/>
        <w:jc w:val="both"/>
        <w:rPr>
          <w:rFonts w:ascii="Calibri" w:hAnsi="Calibri" w:cs="Calibri"/>
          <w:bCs/>
        </w:rPr>
      </w:pPr>
      <w:r w:rsidRPr="00941522">
        <w:rPr>
          <w:rFonts w:ascii="Calibri" w:hAnsi="Calibri" w:cs="Calibri"/>
          <w:bCs/>
        </w:rPr>
        <w:t>A jóváhagyást végző szervezet döntésében megjelöli a program megvalósításának véghatáridejét, a támogatott szervezet köteles e módosított véghatáridőre a sportfejlesztési programot lezárni és az elszámolást az ellenőrző szervezet részére benyújtani.</w:t>
      </w:r>
    </w:p>
    <w:p w:rsidR="00CF7B1D" w:rsidRDefault="00941522">
      <w:pPr>
        <w:pStyle w:val="ListParagraph"/>
        <w:numPr>
          <w:ilvl w:val="0"/>
          <w:numId w:val="50"/>
        </w:numPr>
        <w:spacing w:after="120" w:line="240" w:lineRule="exact"/>
        <w:jc w:val="both"/>
        <w:rPr>
          <w:rFonts w:ascii="Calibri" w:hAnsi="Calibri" w:cs="Calibri"/>
          <w:bCs/>
        </w:rPr>
      </w:pPr>
      <w:r w:rsidRPr="00941522">
        <w:rPr>
          <w:rFonts w:ascii="Calibri" w:hAnsi="Calibri" w:cs="Calibri"/>
          <w:bCs/>
        </w:rPr>
        <w:t>A meghosszabbított sportfejlesztési program megvalósítása során a támogatási jogcímek közötti vagy támogatási jogcímen belüli módosítási kérelem nem terjeszthető elő, kivéve a jelenértékén legalább 10 millió forint értékű, sportcélú ingatlan-fejlesztésre irányuló tárgyi eszköz beruházás, felújítás esetén, legfeljebb 1 alkalommal. A módosítási kérelemről való döntésre a módosításnál bemutatott szabályok az irányadóak.</w:t>
      </w:r>
    </w:p>
    <w:p w:rsidR="00CF7B1D" w:rsidRDefault="00941522">
      <w:pPr>
        <w:pStyle w:val="ListParagraph"/>
        <w:numPr>
          <w:ilvl w:val="0"/>
          <w:numId w:val="50"/>
        </w:numPr>
        <w:spacing w:after="120" w:line="240" w:lineRule="exact"/>
        <w:jc w:val="both"/>
        <w:rPr>
          <w:rFonts w:ascii="Calibri" w:hAnsi="Calibri" w:cs="Calibri"/>
          <w:bCs/>
        </w:rPr>
      </w:pPr>
      <w:r w:rsidRPr="00941522">
        <w:rPr>
          <w:rFonts w:ascii="Calibri" w:hAnsi="Calibri" w:cs="Calibri"/>
          <w:bCs/>
        </w:rPr>
        <w:t>Ha a támogatott szervezet több támogatási időszakra szóló sportfejlesztési program megvalósítását végzi, az adott támogatási időszakban fel nem használt támogatás teljes összegét – a jóváhagyást végző szervezet erre vonatkozó döntésének függvényében – a sportfejlesztési program időszakából a még hátralévő támogatási időszakra vonatkozó, a program célját biztosító feladatokra felhasználhatja.</w:t>
      </w:r>
    </w:p>
    <w:p w:rsidR="00CF7B1D" w:rsidRDefault="00B44120">
      <w:pPr>
        <w:pStyle w:val="ListParagraph"/>
        <w:numPr>
          <w:ilvl w:val="0"/>
          <w:numId w:val="50"/>
        </w:numPr>
        <w:spacing w:after="120" w:line="240" w:lineRule="exact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A támogatott szervezet </w:t>
      </w:r>
      <w:r w:rsidR="00843C3F">
        <w:rPr>
          <w:rFonts w:ascii="Calibri" w:hAnsi="Calibri" w:cs="Calibri"/>
          <w:bCs/>
        </w:rPr>
        <w:t xml:space="preserve">– a hosszabbítási kérelem előterjesztése helyett </w:t>
      </w:r>
      <w:r w:rsidR="005E705B">
        <w:rPr>
          <w:rFonts w:ascii="Calibri" w:hAnsi="Calibri" w:cs="Calibri"/>
          <w:bCs/>
        </w:rPr>
        <w:t xml:space="preserve">– </w:t>
      </w:r>
      <w:r>
        <w:rPr>
          <w:rFonts w:ascii="Calibri" w:hAnsi="Calibri" w:cs="Calibri"/>
          <w:bCs/>
        </w:rPr>
        <w:t>bármikor befizetheti a tá</w:t>
      </w:r>
      <w:r w:rsidR="00843C3F">
        <w:rPr>
          <w:rFonts w:ascii="Calibri" w:hAnsi="Calibri" w:cs="Calibri"/>
          <w:bCs/>
        </w:rPr>
        <w:t>mogatás összegét az állam javára.</w:t>
      </w:r>
    </w:p>
    <w:p w:rsidR="00E443FE" w:rsidRDefault="00E443FE" w:rsidP="00A868E7">
      <w:pPr>
        <w:spacing w:after="120" w:line="240" w:lineRule="exact"/>
        <w:jc w:val="both"/>
        <w:rPr>
          <w:rFonts w:ascii="Calibri" w:hAnsi="Calibri" w:cs="Calibri"/>
          <w:b/>
          <w:bCs/>
          <w:u w:val="single"/>
        </w:rPr>
      </w:pPr>
    </w:p>
    <w:p w:rsidR="008F2EF1" w:rsidRPr="004707C7" w:rsidRDefault="008F2EF1" w:rsidP="00A868E7">
      <w:pPr>
        <w:spacing w:after="120" w:line="240" w:lineRule="exact"/>
        <w:jc w:val="both"/>
        <w:rPr>
          <w:rFonts w:ascii="Calibri" w:hAnsi="Calibri" w:cs="Calibri"/>
          <w:b/>
          <w:bCs/>
          <w:u w:val="single"/>
        </w:rPr>
      </w:pPr>
      <w:r w:rsidRPr="004707C7">
        <w:rPr>
          <w:rFonts w:ascii="Calibri" w:hAnsi="Calibri" w:cs="Calibri"/>
          <w:b/>
          <w:bCs/>
          <w:u w:val="single"/>
        </w:rPr>
        <w:t>Fel nem használt támogatás összegének visszafizetése:</w:t>
      </w:r>
    </w:p>
    <w:p w:rsidR="00CF7B1D" w:rsidRPr="00A86D5D" w:rsidRDefault="008F2EF1">
      <w:pPr>
        <w:widowControl/>
        <w:suppressAutoHyphens w:val="0"/>
        <w:spacing w:after="120" w:line="240" w:lineRule="exact"/>
        <w:jc w:val="both"/>
        <w:rPr>
          <w:rFonts w:ascii="Calibri" w:eastAsia="Times New Roman" w:hAnsi="Calibri" w:cs="Calibri"/>
          <w:b/>
          <w:kern w:val="0"/>
          <w:lang w:eastAsia="hu-HU" w:bidi="ar-SA"/>
        </w:rPr>
      </w:pPr>
      <w:r w:rsidRPr="00A86D5D">
        <w:rPr>
          <w:rFonts w:ascii="Calibri" w:eastAsia="Times New Roman" w:hAnsi="Calibri" w:cs="Calibri"/>
          <w:b/>
          <w:kern w:val="0"/>
          <w:lang w:eastAsia="hu-HU" w:bidi="ar-SA"/>
        </w:rPr>
        <w:t xml:space="preserve">A fel nem használt támogatás összegét </w:t>
      </w:r>
      <w:r w:rsidR="002C50B5" w:rsidRPr="00A86D5D">
        <w:rPr>
          <w:rFonts w:ascii="Calibri" w:eastAsia="Times New Roman" w:hAnsi="Calibri" w:cs="Calibri"/>
          <w:b/>
          <w:kern w:val="0"/>
          <w:lang w:eastAsia="hu-HU" w:bidi="ar-SA"/>
        </w:rPr>
        <w:t>az Emberi Erőforrások Minisztériuma a Magyar Államkincstárnál vezetett Fejezeti kezelésű előirányzat-felhasználási keretszámla elnevezésű, 10032000</w:t>
      </w:r>
      <w:r w:rsidR="00C46D45" w:rsidRPr="00A86D5D">
        <w:rPr>
          <w:rFonts w:ascii="Calibri" w:eastAsia="Times New Roman" w:hAnsi="Calibri" w:cs="Calibri"/>
          <w:b/>
          <w:kern w:val="0"/>
          <w:lang w:eastAsia="hu-HU" w:bidi="ar-SA"/>
        </w:rPr>
        <w:t>-01220328-50000005 számú számlára kell utalni.</w:t>
      </w:r>
    </w:p>
    <w:p w:rsidR="008F2EF1" w:rsidRPr="00A868E7" w:rsidRDefault="008F2EF1" w:rsidP="00A868E7">
      <w:pPr>
        <w:widowControl/>
        <w:suppressAutoHyphens w:val="0"/>
        <w:spacing w:after="120" w:line="240" w:lineRule="exact"/>
        <w:rPr>
          <w:rFonts w:ascii="Calibri" w:eastAsia="Times New Roman" w:hAnsi="Calibri" w:cs="Calibri"/>
          <w:kern w:val="0"/>
          <w:lang w:eastAsia="hu-HU" w:bidi="ar-SA"/>
        </w:rPr>
      </w:pPr>
      <w:r w:rsidRPr="00A868E7">
        <w:rPr>
          <w:rFonts w:ascii="Calibri" w:eastAsia="Times New Roman" w:hAnsi="Calibri" w:cs="Calibri"/>
          <w:kern w:val="0"/>
          <w:lang w:eastAsia="hu-HU" w:bidi="ar-SA"/>
        </w:rPr>
        <w:t xml:space="preserve">Az átutalás közleményében </w:t>
      </w:r>
      <w:r w:rsidR="00F55375" w:rsidRPr="008562F5">
        <w:rPr>
          <w:rFonts w:ascii="Calibri" w:eastAsia="Times New Roman" w:hAnsi="Calibri" w:cs="Calibri"/>
          <w:kern w:val="0"/>
          <w:lang w:eastAsia="hu-HU" w:bidi="ar-SA"/>
        </w:rPr>
        <w:t>kérjük,</w:t>
      </w:r>
      <w:r w:rsidRPr="00A868E7">
        <w:rPr>
          <w:rFonts w:ascii="Calibri" w:eastAsia="Times New Roman" w:hAnsi="Calibri" w:cs="Calibri"/>
          <w:kern w:val="0"/>
          <w:lang w:eastAsia="hu-HU" w:bidi="ar-SA"/>
        </w:rPr>
        <w:t xml:space="preserve"> az alábbiakat feltüntetni szíveskedjenek</w:t>
      </w:r>
      <w:r w:rsidR="00F55375" w:rsidRPr="008562F5">
        <w:rPr>
          <w:rFonts w:ascii="Calibri" w:eastAsia="Times New Roman" w:hAnsi="Calibri" w:cs="Calibri"/>
          <w:kern w:val="0"/>
          <w:lang w:eastAsia="hu-HU" w:bidi="ar-SA"/>
        </w:rPr>
        <w:t>:</w:t>
      </w:r>
    </w:p>
    <w:p w:rsidR="008F2EF1" w:rsidRPr="00565B5F" w:rsidRDefault="00D73ED2" w:rsidP="00A868E7">
      <w:pPr>
        <w:widowControl/>
        <w:numPr>
          <w:ilvl w:val="0"/>
          <w:numId w:val="42"/>
        </w:numPr>
        <w:suppressAutoHyphens w:val="0"/>
        <w:spacing w:after="120" w:line="240" w:lineRule="exact"/>
        <w:rPr>
          <w:rFonts w:ascii="Calibri" w:eastAsia="Times New Roman" w:hAnsi="Calibri" w:cs="Calibri"/>
          <w:kern w:val="0"/>
          <w:lang w:eastAsia="hu-HU" w:bidi="ar-SA"/>
        </w:rPr>
      </w:pPr>
      <w:r w:rsidRPr="00A868E7">
        <w:rPr>
          <w:rFonts w:ascii="Calibri" w:eastAsia="Times New Roman" w:hAnsi="Calibri" w:cs="Calibri"/>
          <w:kern w:val="0"/>
          <w:lang w:eastAsia="hu-HU" w:bidi="ar-SA"/>
        </w:rPr>
        <w:t>maradvány</w:t>
      </w:r>
      <w:r w:rsidRPr="004707C7">
        <w:rPr>
          <w:rFonts w:ascii="Calibri" w:hAnsi="Calibri" w:cs="Calibri"/>
        </w:rPr>
        <w:t>;</w:t>
      </w:r>
    </w:p>
    <w:p w:rsidR="00565B5F" w:rsidRPr="00A868E7" w:rsidRDefault="00565B5F" w:rsidP="00A868E7">
      <w:pPr>
        <w:widowControl/>
        <w:numPr>
          <w:ilvl w:val="0"/>
          <w:numId w:val="42"/>
        </w:numPr>
        <w:suppressAutoHyphens w:val="0"/>
        <w:spacing w:after="120" w:line="240" w:lineRule="exact"/>
        <w:rPr>
          <w:rFonts w:ascii="Calibri" w:eastAsia="Times New Roman" w:hAnsi="Calibri" w:cs="Calibri"/>
          <w:kern w:val="0"/>
          <w:lang w:eastAsia="hu-HU" w:bidi="ar-SA"/>
        </w:rPr>
      </w:pPr>
      <w:r>
        <w:rPr>
          <w:rFonts w:ascii="Calibri" w:hAnsi="Calibri" w:cs="Calibri"/>
        </w:rPr>
        <w:t>támogatási időszak</w:t>
      </w:r>
    </w:p>
    <w:p w:rsidR="008F2EF1" w:rsidRPr="00A868E7" w:rsidRDefault="00D73ED2" w:rsidP="00A868E7">
      <w:pPr>
        <w:widowControl/>
        <w:numPr>
          <w:ilvl w:val="0"/>
          <w:numId w:val="44"/>
        </w:numPr>
        <w:suppressAutoHyphens w:val="0"/>
        <w:spacing w:after="120" w:line="240" w:lineRule="exact"/>
        <w:rPr>
          <w:rFonts w:ascii="Calibri" w:eastAsia="Times New Roman" w:hAnsi="Calibri" w:cs="Calibri"/>
          <w:kern w:val="0"/>
          <w:lang w:eastAsia="hu-HU" w:bidi="ar-SA"/>
        </w:rPr>
      </w:pPr>
      <w:r w:rsidRPr="00A868E7">
        <w:rPr>
          <w:rFonts w:ascii="Calibri" w:eastAsia="Times New Roman" w:hAnsi="Calibri" w:cs="Calibri"/>
          <w:kern w:val="0"/>
          <w:lang w:eastAsia="hu-HU" w:bidi="ar-SA"/>
        </w:rPr>
        <w:t>jogcím</w:t>
      </w:r>
      <w:r w:rsidRPr="004707C7">
        <w:rPr>
          <w:rFonts w:ascii="Calibri" w:hAnsi="Calibri" w:cs="Calibri"/>
        </w:rPr>
        <w:t>;</w:t>
      </w:r>
    </w:p>
    <w:p w:rsidR="008F2EF1" w:rsidRPr="00A868E7" w:rsidRDefault="008F2EF1" w:rsidP="00A868E7">
      <w:pPr>
        <w:widowControl/>
        <w:numPr>
          <w:ilvl w:val="0"/>
          <w:numId w:val="46"/>
        </w:numPr>
        <w:suppressAutoHyphens w:val="0"/>
        <w:spacing w:after="120" w:line="240" w:lineRule="exact"/>
        <w:rPr>
          <w:rFonts w:ascii="Calibri" w:eastAsia="Times New Roman" w:hAnsi="Calibri" w:cs="Calibri"/>
          <w:kern w:val="0"/>
          <w:lang w:eastAsia="hu-HU" w:bidi="ar-SA"/>
        </w:rPr>
      </w:pPr>
      <w:r w:rsidRPr="00A868E7">
        <w:rPr>
          <w:rFonts w:ascii="Calibri" w:eastAsia="Times New Roman" w:hAnsi="Calibri" w:cs="Calibri"/>
          <w:kern w:val="0"/>
          <w:lang w:eastAsia="hu-HU" w:bidi="ar-SA"/>
        </w:rPr>
        <w:t>sportfejlesztési program száma.</w:t>
      </w:r>
    </w:p>
    <w:p w:rsidR="00CF7B1D" w:rsidRDefault="008F2EF1">
      <w:pPr>
        <w:widowControl/>
        <w:suppressAutoHyphens w:val="0"/>
        <w:autoSpaceDE w:val="0"/>
        <w:autoSpaceDN w:val="0"/>
        <w:adjustRightInd w:val="0"/>
        <w:spacing w:after="120" w:line="240" w:lineRule="exact"/>
        <w:jc w:val="both"/>
        <w:rPr>
          <w:rFonts w:ascii="Calibri" w:hAnsi="Calibri" w:cs="Calibri"/>
          <w:b/>
          <w:u w:val="single"/>
        </w:rPr>
      </w:pPr>
      <w:r w:rsidRPr="004707C7">
        <w:rPr>
          <w:rFonts w:ascii="Calibri" w:hAnsi="Calibri" w:cs="Calibri"/>
          <w:color w:val="222222"/>
        </w:rPr>
        <w:t>Amennyiben a fel nem használt támogatás összege a jóváhagyott sportfejlesztési program megvalósítását biztosító támogatási időszak során támogat</w:t>
      </w:r>
      <w:r w:rsidRPr="00A868E7">
        <w:rPr>
          <w:rFonts w:ascii="Calibri" w:hAnsi="Calibri" w:cs="Calibri"/>
          <w:color w:val="222222"/>
        </w:rPr>
        <w:t>ási jogcímenként a pénzügyileg teljesített támogatási igazolások összértékének 20%-át meghaladja, úgy a 20%-os mértéken felül fel nem használt támogatást a támogatott szervezet a jegybanki alapkamattal növelt összegben köteles befizetni.</w:t>
      </w:r>
    </w:p>
    <w:p w:rsidR="005E705B" w:rsidRDefault="005E705B">
      <w:pPr>
        <w:widowControl/>
        <w:suppressAutoHyphens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br w:type="page"/>
      </w:r>
    </w:p>
    <w:p w:rsidR="00F55375" w:rsidRPr="008562F5" w:rsidRDefault="00F55375" w:rsidP="00A868E7">
      <w:pPr>
        <w:spacing w:after="120" w:line="240" w:lineRule="exact"/>
        <w:jc w:val="center"/>
        <w:rPr>
          <w:rFonts w:ascii="Calibri" w:hAnsi="Calibri" w:cs="Calibri"/>
          <w:b/>
          <w:u w:val="single"/>
        </w:rPr>
      </w:pPr>
    </w:p>
    <w:p w:rsidR="00CF7B1D" w:rsidRDefault="006A6FF9">
      <w:pPr>
        <w:tabs>
          <w:tab w:val="left" w:pos="1418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III. </w:t>
      </w:r>
      <w:r w:rsidR="00941522" w:rsidRPr="00941522">
        <w:rPr>
          <w:rFonts w:ascii="Calibri" w:hAnsi="Calibri" w:cs="Calibri"/>
          <w:b/>
          <w:caps/>
          <w:kern w:val="24"/>
        </w:rPr>
        <w:t>Az elszámolásban szereplő tételek mellékletei jogcímenként</w:t>
      </w:r>
    </w:p>
    <w:p w:rsidR="00F55375" w:rsidRPr="008562F5" w:rsidRDefault="00F55375" w:rsidP="00A868E7">
      <w:pPr>
        <w:spacing w:after="120" w:line="240" w:lineRule="exact"/>
        <w:jc w:val="both"/>
        <w:rPr>
          <w:rFonts w:ascii="Calibri" w:hAnsi="Calibri" w:cs="Calibri"/>
          <w:b/>
        </w:rPr>
      </w:pPr>
    </w:p>
    <w:p w:rsidR="00246D08" w:rsidRDefault="00246D08" w:rsidP="00A868E7">
      <w:pPr>
        <w:spacing w:after="120" w:line="240" w:lineRule="exac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Felhívjuk a támogatott szervezetek figyelmét, hogy a felsorolt mellékletek a teljesség igénye nélkül k</w:t>
      </w:r>
      <w:r w:rsidR="00BA6AC9">
        <w:rPr>
          <w:rFonts w:ascii="Calibri" w:hAnsi="Calibri" w:cs="Calibri"/>
          <w:b/>
        </w:rPr>
        <w:t>erültek meghatározásra</w:t>
      </w:r>
      <w:r>
        <w:rPr>
          <w:rFonts w:ascii="Calibri" w:hAnsi="Calibri" w:cs="Calibri"/>
          <w:b/>
        </w:rPr>
        <w:t>, szükség esetén a TAO Ellenőrzési Iroda egyéb</w:t>
      </w:r>
      <w:r w:rsidR="00B37812">
        <w:rPr>
          <w:rFonts w:ascii="Calibri" w:hAnsi="Calibri" w:cs="Calibri"/>
          <w:b/>
        </w:rPr>
        <w:t>,</w:t>
      </w:r>
      <w:r>
        <w:rPr>
          <w:rFonts w:ascii="Calibri" w:hAnsi="Calibri" w:cs="Calibri"/>
          <w:b/>
        </w:rPr>
        <w:t xml:space="preserve"> </w:t>
      </w:r>
      <w:r w:rsidR="00B37812">
        <w:rPr>
          <w:rFonts w:ascii="Calibri" w:hAnsi="Calibri" w:cs="Calibri"/>
          <w:b/>
        </w:rPr>
        <w:t xml:space="preserve">a felhasználás jogszerűségét igazoló </w:t>
      </w:r>
      <w:r>
        <w:rPr>
          <w:rFonts w:ascii="Calibri" w:hAnsi="Calibri" w:cs="Calibri"/>
          <w:b/>
        </w:rPr>
        <w:t>dokumentumokat is bekérhet</w:t>
      </w:r>
      <w:r w:rsidR="00AD0A1A">
        <w:rPr>
          <w:rFonts w:ascii="Calibri" w:hAnsi="Calibri" w:cs="Calibri"/>
          <w:b/>
        </w:rPr>
        <w:t>!</w:t>
      </w:r>
      <w:r>
        <w:rPr>
          <w:rFonts w:ascii="Calibri" w:hAnsi="Calibri" w:cs="Calibri"/>
          <w:b/>
        </w:rPr>
        <w:t xml:space="preserve"> </w:t>
      </w:r>
    </w:p>
    <w:p w:rsidR="00246D08" w:rsidRDefault="00246D08" w:rsidP="00A868E7">
      <w:pPr>
        <w:spacing w:after="120" w:line="240" w:lineRule="exact"/>
        <w:jc w:val="both"/>
        <w:rPr>
          <w:rFonts w:ascii="Calibri" w:hAnsi="Calibri" w:cs="Calibri"/>
          <w:b/>
        </w:rPr>
      </w:pPr>
    </w:p>
    <w:p w:rsidR="004B0857" w:rsidRPr="004707C7" w:rsidRDefault="00AC6A8B" w:rsidP="00A868E7">
      <w:pPr>
        <w:spacing w:after="120" w:line="240" w:lineRule="exact"/>
        <w:jc w:val="both"/>
        <w:rPr>
          <w:rFonts w:ascii="Calibri" w:hAnsi="Calibri" w:cs="Calibri"/>
          <w:b/>
        </w:rPr>
      </w:pPr>
      <w:r w:rsidRPr="004707C7">
        <w:rPr>
          <w:rFonts w:ascii="Calibri" w:hAnsi="Calibri" w:cs="Calibri"/>
          <w:b/>
        </w:rPr>
        <w:t>Személyi jellegű ráfordítás</w:t>
      </w:r>
      <w:r w:rsidR="00634CC2" w:rsidRPr="004707C7">
        <w:rPr>
          <w:rFonts w:ascii="Calibri" w:hAnsi="Calibri" w:cs="Calibri"/>
          <w:b/>
        </w:rPr>
        <w:t xml:space="preserve"> </w:t>
      </w:r>
      <w:r w:rsidR="008B0DC9" w:rsidRPr="004707C7">
        <w:rPr>
          <w:rFonts w:ascii="Calibri" w:hAnsi="Calibri" w:cs="Calibri"/>
          <w:b/>
        </w:rPr>
        <w:t>esetén</w:t>
      </w:r>
      <w:r w:rsidR="006D31A6" w:rsidRPr="004707C7">
        <w:rPr>
          <w:rFonts w:ascii="Calibri" w:hAnsi="Calibri" w:cs="Calibri"/>
          <w:b/>
        </w:rPr>
        <w:t>:</w:t>
      </w:r>
    </w:p>
    <w:p w:rsidR="00AC6A8B" w:rsidRDefault="00132DBD" w:rsidP="00A868E7">
      <w:pPr>
        <w:spacing w:after="120" w:line="240" w:lineRule="exact"/>
        <w:jc w:val="both"/>
        <w:rPr>
          <w:rFonts w:ascii="Calibri" w:hAnsi="Calibri" w:cs="Calibri"/>
        </w:rPr>
      </w:pPr>
      <w:r w:rsidRPr="004707C7">
        <w:rPr>
          <w:rFonts w:ascii="Calibri" w:hAnsi="Calibri" w:cs="Calibri"/>
        </w:rPr>
        <w:t>Kérjük</w:t>
      </w:r>
      <w:r w:rsidR="006D31A6" w:rsidRPr="004707C7">
        <w:rPr>
          <w:rFonts w:ascii="Calibri" w:hAnsi="Calibri" w:cs="Calibri"/>
        </w:rPr>
        <w:t>, mellékeljék:</w:t>
      </w:r>
    </w:p>
    <w:p w:rsidR="0081712E" w:rsidRPr="00E14FA1" w:rsidRDefault="0081712E" w:rsidP="00E14FA1">
      <w:pPr>
        <w:pStyle w:val="ListParagraph"/>
        <w:numPr>
          <w:ilvl w:val="0"/>
          <w:numId w:val="57"/>
        </w:numPr>
        <w:spacing w:after="120" w:line="240" w:lineRule="exact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</w:rPr>
        <w:t>a pénzügyi teljesítést igazoló dokumentumokat (bankszámlakivonat, kiadási-bevételi pénztárbizonylat);</w:t>
      </w:r>
    </w:p>
    <w:p w:rsidR="00953AC6" w:rsidRPr="00A868E7" w:rsidRDefault="006D31A6" w:rsidP="00A868E7">
      <w:pPr>
        <w:numPr>
          <w:ilvl w:val="0"/>
          <w:numId w:val="24"/>
        </w:numPr>
        <w:spacing w:after="120" w:line="240" w:lineRule="exact"/>
        <w:jc w:val="both"/>
        <w:rPr>
          <w:rFonts w:ascii="Calibri" w:hAnsi="Calibri" w:cs="Calibri"/>
        </w:rPr>
      </w:pPr>
      <w:r w:rsidRPr="004707C7">
        <w:rPr>
          <w:rFonts w:ascii="Calibri" w:hAnsi="Calibri" w:cs="Calibri"/>
        </w:rPr>
        <w:t xml:space="preserve">a </w:t>
      </w:r>
      <w:r w:rsidR="00445CF5" w:rsidRPr="004707C7">
        <w:rPr>
          <w:rFonts w:ascii="Calibri" w:hAnsi="Calibri" w:cs="Calibri"/>
        </w:rPr>
        <w:t>m</w:t>
      </w:r>
      <w:r w:rsidR="00AC6A8B" w:rsidRPr="004707C7">
        <w:rPr>
          <w:rFonts w:ascii="Calibri" w:hAnsi="Calibri" w:cs="Calibri"/>
        </w:rPr>
        <w:t>unka</w:t>
      </w:r>
      <w:r w:rsidR="0084592C" w:rsidRPr="004707C7">
        <w:rPr>
          <w:rFonts w:ascii="Calibri" w:hAnsi="Calibri" w:cs="Calibri"/>
        </w:rPr>
        <w:t>-,</w:t>
      </w:r>
      <w:r w:rsidR="00721723" w:rsidRPr="004707C7">
        <w:rPr>
          <w:rFonts w:ascii="Calibri" w:hAnsi="Calibri" w:cs="Calibri"/>
        </w:rPr>
        <w:t xml:space="preserve"> </w:t>
      </w:r>
      <w:r w:rsidR="00F71794" w:rsidRPr="004707C7">
        <w:rPr>
          <w:rFonts w:ascii="Calibri" w:hAnsi="Calibri" w:cs="Calibri"/>
        </w:rPr>
        <w:t xml:space="preserve">vagy </w:t>
      </w:r>
      <w:r w:rsidR="00AC6A8B" w:rsidRPr="004707C7">
        <w:rPr>
          <w:rFonts w:ascii="Calibri" w:hAnsi="Calibri" w:cs="Calibri"/>
        </w:rPr>
        <w:t>megbízási szerződés</w:t>
      </w:r>
      <w:r w:rsidRPr="004707C7">
        <w:rPr>
          <w:rFonts w:ascii="Calibri" w:hAnsi="Calibri" w:cs="Calibri"/>
        </w:rPr>
        <w:t>t</w:t>
      </w:r>
      <w:r w:rsidR="00F71794" w:rsidRPr="00A868E7">
        <w:rPr>
          <w:rFonts w:ascii="Calibri" w:hAnsi="Calibri" w:cs="Calibri"/>
        </w:rPr>
        <w:t>, illetve a</w:t>
      </w:r>
      <w:r w:rsidR="00AC6A8B" w:rsidRPr="00A868E7">
        <w:rPr>
          <w:rFonts w:ascii="Calibri" w:hAnsi="Calibri" w:cs="Calibri"/>
        </w:rPr>
        <w:t xml:space="preserve"> munkaköri leírás</w:t>
      </w:r>
      <w:r w:rsidR="002E4A5E" w:rsidRPr="00A868E7">
        <w:rPr>
          <w:rFonts w:ascii="Calibri" w:hAnsi="Calibri" w:cs="Calibri"/>
        </w:rPr>
        <w:t>t</w:t>
      </w:r>
      <w:r w:rsidR="00AC6A8B" w:rsidRPr="00A868E7">
        <w:rPr>
          <w:rFonts w:ascii="Calibri" w:hAnsi="Calibri" w:cs="Calibri"/>
        </w:rPr>
        <w:t xml:space="preserve"> (</w:t>
      </w:r>
      <w:r w:rsidR="0084592C" w:rsidRPr="00A868E7">
        <w:rPr>
          <w:rFonts w:ascii="Calibri" w:hAnsi="Calibri" w:cs="Calibri"/>
        </w:rPr>
        <w:t xml:space="preserve">abban </w:t>
      </w:r>
      <w:r w:rsidR="00AC6A8B" w:rsidRPr="00A868E7">
        <w:rPr>
          <w:rFonts w:ascii="Calibri" w:hAnsi="Calibri" w:cs="Calibri"/>
        </w:rPr>
        <w:t>az</w:t>
      </w:r>
      <w:r w:rsidR="0084592C" w:rsidRPr="00A868E7">
        <w:rPr>
          <w:rFonts w:ascii="Calibri" w:hAnsi="Calibri" w:cs="Calibri"/>
        </w:rPr>
        <w:t xml:space="preserve"> </w:t>
      </w:r>
      <w:r w:rsidR="00445CF5" w:rsidRPr="00A868E7">
        <w:rPr>
          <w:rFonts w:ascii="Calibri" w:hAnsi="Calibri" w:cs="Calibri"/>
        </w:rPr>
        <w:t>esetben,</w:t>
      </w:r>
      <w:r w:rsidR="0084592C" w:rsidRPr="00A868E7">
        <w:rPr>
          <w:rFonts w:ascii="Calibri" w:hAnsi="Calibri" w:cs="Calibri"/>
        </w:rPr>
        <w:t xml:space="preserve"> ha</w:t>
      </w:r>
      <w:r w:rsidR="00AC6A8B" w:rsidRPr="00A868E7">
        <w:rPr>
          <w:rFonts w:ascii="Calibri" w:hAnsi="Calibri" w:cs="Calibri"/>
        </w:rPr>
        <w:t xml:space="preserve"> nem kerül részletesen meghatározásra a szerződésben)</w:t>
      </w:r>
      <w:r w:rsidR="001A4DC4" w:rsidRPr="00A868E7">
        <w:rPr>
          <w:rFonts w:ascii="Calibri" w:hAnsi="Calibri" w:cs="Calibri"/>
        </w:rPr>
        <w:t xml:space="preserve">, valamint </w:t>
      </w:r>
      <w:r w:rsidR="00A169CE" w:rsidRPr="00A868E7">
        <w:rPr>
          <w:rFonts w:ascii="Calibri" w:hAnsi="Calibri" w:cs="Calibri"/>
        </w:rPr>
        <w:t>a</w:t>
      </w:r>
      <w:r w:rsidR="001A4DC4" w:rsidRPr="00A868E7">
        <w:rPr>
          <w:rFonts w:ascii="Calibri" w:hAnsi="Calibri" w:cs="Calibri"/>
        </w:rPr>
        <w:t xml:space="preserve"> </w:t>
      </w:r>
      <w:r w:rsidR="00D40400">
        <w:rPr>
          <w:rFonts w:ascii="Calibri" w:hAnsi="Calibri" w:cs="Calibri"/>
        </w:rPr>
        <w:t xml:space="preserve">jelenléti íveket, </w:t>
      </w:r>
      <w:r w:rsidR="001A4DC4" w:rsidRPr="00A868E7">
        <w:rPr>
          <w:rFonts w:ascii="Calibri" w:hAnsi="Calibri" w:cs="Calibri"/>
        </w:rPr>
        <w:t>teljesítésigazolások</w:t>
      </w:r>
      <w:r w:rsidR="00597A78" w:rsidRPr="00A868E7">
        <w:rPr>
          <w:rFonts w:ascii="Calibri" w:hAnsi="Calibri" w:cs="Calibri"/>
        </w:rPr>
        <w:t>at</w:t>
      </w:r>
      <w:r w:rsidR="00445CF5" w:rsidRPr="00A868E7">
        <w:rPr>
          <w:rFonts w:ascii="Calibri" w:hAnsi="Calibri" w:cs="Calibri"/>
        </w:rPr>
        <w:t>;</w:t>
      </w:r>
    </w:p>
    <w:p w:rsidR="00012E1B" w:rsidRPr="00A868E7" w:rsidRDefault="00445CF5" w:rsidP="00A868E7">
      <w:pPr>
        <w:numPr>
          <w:ilvl w:val="0"/>
          <w:numId w:val="13"/>
        </w:numPr>
        <w:spacing w:after="120" w:line="240" w:lineRule="exact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</w:rPr>
        <w:t>a</w:t>
      </w:r>
      <w:r w:rsidR="0018592A" w:rsidRPr="00A868E7">
        <w:rPr>
          <w:rFonts w:ascii="Calibri" w:hAnsi="Calibri" w:cs="Calibri"/>
        </w:rPr>
        <w:t xml:space="preserve"> </w:t>
      </w:r>
      <w:r w:rsidR="00AC6A8B" w:rsidRPr="00A868E7">
        <w:rPr>
          <w:rFonts w:ascii="Calibri" w:hAnsi="Calibri" w:cs="Calibri"/>
        </w:rPr>
        <w:t>bérszámfejtés dokumentumai</w:t>
      </w:r>
      <w:r w:rsidR="004D4D69" w:rsidRPr="00A868E7">
        <w:rPr>
          <w:rFonts w:ascii="Calibri" w:hAnsi="Calibri" w:cs="Calibri"/>
        </w:rPr>
        <w:t>t</w:t>
      </w:r>
      <w:r w:rsidR="00AC6A8B" w:rsidRPr="00A868E7">
        <w:rPr>
          <w:rFonts w:ascii="Calibri" w:hAnsi="Calibri" w:cs="Calibri"/>
        </w:rPr>
        <w:t xml:space="preserve"> (</w:t>
      </w:r>
      <w:r w:rsidR="0018592A" w:rsidRPr="00A868E7">
        <w:rPr>
          <w:rFonts w:ascii="Calibri" w:hAnsi="Calibri" w:cs="Calibri"/>
        </w:rPr>
        <w:t xml:space="preserve">egyéni bérszámfejtő </w:t>
      </w:r>
      <w:r w:rsidR="00721723" w:rsidRPr="00A868E7">
        <w:rPr>
          <w:rFonts w:ascii="Calibri" w:hAnsi="Calibri" w:cs="Calibri"/>
        </w:rPr>
        <w:t>lapok</w:t>
      </w:r>
      <w:r w:rsidR="0018592A" w:rsidRPr="00A868E7">
        <w:rPr>
          <w:rFonts w:ascii="Calibri" w:hAnsi="Calibri" w:cs="Calibri"/>
        </w:rPr>
        <w:t>, a munkavállalót, illetve a munkáltatót terhelő kötelezettségekre lebontva</w:t>
      </w:r>
      <w:r w:rsidR="00AC6A8B" w:rsidRPr="00A868E7">
        <w:rPr>
          <w:rFonts w:ascii="Calibri" w:hAnsi="Calibri" w:cs="Calibri"/>
        </w:rPr>
        <w:t>)</w:t>
      </w:r>
      <w:r w:rsidRPr="00A868E7">
        <w:rPr>
          <w:rFonts w:ascii="Calibri" w:hAnsi="Calibri" w:cs="Calibri"/>
        </w:rPr>
        <w:t>;</w:t>
      </w:r>
    </w:p>
    <w:p w:rsidR="00FD64E0" w:rsidRPr="00A868E7" w:rsidRDefault="00FD64E0" w:rsidP="00A868E7">
      <w:pPr>
        <w:numPr>
          <w:ilvl w:val="0"/>
          <w:numId w:val="13"/>
        </w:numPr>
        <w:spacing w:after="120" w:line="240" w:lineRule="exact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</w:rPr>
        <w:t>amennyiben releváns a munkavállalók ekho-s nyilatkozatait;</w:t>
      </w:r>
    </w:p>
    <w:p w:rsidR="002016E5" w:rsidRPr="00A868E7" w:rsidRDefault="00445CF5" w:rsidP="00A868E7">
      <w:pPr>
        <w:numPr>
          <w:ilvl w:val="0"/>
          <w:numId w:val="13"/>
        </w:numPr>
        <w:spacing w:after="120" w:line="240" w:lineRule="exact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</w:rPr>
        <w:t>a</w:t>
      </w:r>
      <w:r w:rsidR="00500985" w:rsidRPr="00A868E7">
        <w:rPr>
          <w:rFonts w:ascii="Calibri" w:hAnsi="Calibri" w:cs="Calibri"/>
        </w:rPr>
        <w:t xml:space="preserve"> </w:t>
      </w:r>
      <w:r w:rsidR="00AC6A8B" w:rsidRPr="00A868E7">
        <w:rPr>
          <w:rFonts w:ascii="Calibri" w:hAnsi="Calibri" w:cs="Calibri"/>
        </w:rPr>
        <w:t xml:space="preserve">pénzügyi teljesítést igazoló </w:t>
      </w:r>
      <w:r w:rsidR="00636E49" w:rsidRPr="00A868E7">
        <w:rPr>
          <w:rFonts w:ascii="Calibri" w:hAnsi="Calibri" w:cs="Calibri"/>
        </w:rPr>
        <w:t>bizonylatok</w:t>
      </w:r>
      <w:r w:rsidR="004D4D69" w:rsidRPr="00A868E7">
        <w:rPr>
          <w:rFonts w:ascii="Calibri" w:hAnsi="Calibri" w:cs="Calibri"/>
        </w:rPr>
        <w:t>at</w:t>
      </w:r>
      <w:r w:rsidR="00AC6A8B" w:rsidRPr="00A868E7">
        <w:rPr>
          <w:rFonts w:ascii="Calibri" w:hAnsi="Calibri" w:cs="Calibri"/>
        </w:rPr>
        <w:t xml:space="preserve"> (bank</w:t>
      </w:r>
      <w:r w:rsidR="00500985" w:rsidRPr="00A868E7">
        <w:rPr>
          <w:rFonts w:ascii="Calibri" w:hAnsi="Calibri" w:cs="Calibri"/>
        </w:rPr>
        <w:t>számla</w:t>
      </w:r>
      <w:r w:rsidR="00AC6A8B" w:rsidRPr="00A868E7">
        <w:rPr>
          <w:rFonts w:ascii="Calibri" w:hAnsi="Calibri" w:cs="Calibri"/>
        </w:rPr>
        <w:t xml:space="preserve">kivonat, kiadási-bevételi </w:t>
      </w:r>
      <w:r w:rsidR="00636E49" w:rsidRPr="00A868E7">
        <w:rPr>
          <w:rFonts w:ascii="Calibri" w:hAnsi="Calibri" w:cs="Calibri"/>
        </w:rPr>
        <w:t>p</w:t>
      </w:r>
      <w:r w:rsidR="00AC6A8B" w:rsidRPr="00A868E7">
        <w:rPr>
          <w:rFonts w:ascii="Calibri" w:hAnsi="Calibri" w:cs="Calibri"/>
        </w:rPr>
        <w:t>énztárbizonylat</w:t>
      </w:r>
      <w:r w:rsidR="00A169CE" w:rsidRPr="00A868E7">
        <w:rPr>
          <w:rFonts w:ascii="Calibri" w:hAnsi="Calibri" w:cs="Calibri"/>
        </w:rPr>
        <w:t xml:space="preserve">, a </w:t>
      </w:r>
      <w:r w:rsidR="00A169CE" w:rsidRPr="00A868E7">
        <w:rPr>
          <w:rFonts w:ascii="Calibri" w:hAnsi="Calibri" w:cs="Calibri"/>
          <w:i/>
        </w:rPr>
        <w:t>pénzügyi telje</w:t>
      </w:r>
      <w:r w:rsidR="00953AC6" w:rsidRPr="00A868E7">
        <w:rPr>
          <w:rFonts w:ascii="Calibri" w:hAnsi="Calibri" w:cs="Calibri"/>
          <w:i/>
        </w:rPr>
        <w:t>sítés</w:t>
      </w:r>
      <w:r w:rsidR="00A169CE" w:rsidRPr="00A868E7">
        <w:rPr>
          <w:rFonts w:ascii="Calibri" w:hAnsi="Calibri" w:cs="Calibri"/>
          <w:i/>
        </w:rPr>
        <w:t xml:space="preserve"> igazolásánál</w:t>
      </w:r>
      <w:r w:rsidR="00A169CE" w:rsidRPr="00A868E7">
        <w:rPr>
          <w:rFonts w:ascii="Calibri" w:hAnsi="Calibri" w:cs="Calibri"/>
        </w:rPr>
        <w:t xml:space="preserve"> leírtakat figyelembe véve</w:t>
      </w:r>
      <w:r w:rsidR="00AC6A8B" w:rsidRPr="00A868E7">
        <w:rPr>
          <w:rFonts w:ascii="Calibri" w:hAnsi="Calibri" w:cs="Calibri"/>
        </w:rPr>
        <w:t>)</w:t>
      </w:r>
      <w:r w:rsidRPr="00A868E7">
        <w:rPr>
          <w:rFonts w:ascii="Calibri" w:hAnsi="Calibri" w:cs="Calibri"/>
        </w:rPr>
        <w:t>.</w:t>
      </w:r>
    </w:p>
    <w:p w:rsidR="005200D0" w:rsidRDefault="005200D0" w:rsidP="00A868E7">
      <w:pPr>
        <w:numPr>
          <w:ilvl w:val="0"/>
          <w:numId w:val="13"/>
        </w:numPr>
        <w:spacing w:after="120" w:line="240" w:lineRule="exact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</w:rPr>
        <w:t>Belföldi kiküldetési rendelvény é</w:t>
      </w:r>
      <w:r w:rsidR="002E4A5E" w:rsidRPr="00A868E7">
        <w:rPr>
          <w:rFonts w:ascii="Calibri" w:hAnsi="Calibri" w:cs="Calibri"/>
        </w:rPr>
        <w:t xml:space="preserve">s költségelszámolás kizárólag </w:t>
      </w:r>
      <w:r w:rsidRPr="00A868E7">
        <w:rPr>
          <w:rFonts w:ascii="Calibri" w:hAnsi="Calibri" w:cs="Calibri"/>
        </w:rPr>
        <w:t>hivatalos sorszámozott nyomtatvány igénybevételével, magánszemély tulajdonában álló gépkocsi használat esetén a gépkocsi forgalmi engedélyének és kötelező biztosításának hiteles másolatával együtt számolható el;</w:t>
      </w:r>
    </w:p>
    <w:p w:rsidR="00C46D45" w:rsidRDefault="00C46D45" w:rsidP="00A868E7">
      <w:pPr>
        <w:numPr>
          <w:ilvl w:val="0"/>
          <w:numId w:val="13"/>
        </w:numPr>
        <w:spacing w:after="120" w:line="24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egyéb szüks</w:t>
      </w:r>
      <w:r w:rsidR="00FE70F5">
        <w:rPr>
          <w:rFonts w:ascii="Calibri" w:hAnsi="Calibri" w:cs="Calibri"/>
        </w:rPr>
        <w:t>éges dokumentumokat;</w:t>
      </w:r>
    </w:p>
    <w:p w:rsidR="00D24C8B" w:rsidRPr="00AD0A1A" w:rsidRDefault="009D2A30" w:rsidP="00D24C8B">
      <w:pPr>
        <w:numPr>
          <w:ilvl w:val="0"/>
          <w:numId w:val="13"/>
        </w:numPr>
        <w:spacing w:after="120" w:line="24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Megfelelő végzettséggel nem rendelkező edzők bére</w:t>
      </w:r>
      <w:r w:rsidR="00480E2E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</w:t>
      </w:r>
      <w:r w:rsidR="00D24C8B" w:rsidRPr="00AD0A1A">
        <w:rPr>
          <w:rFonts w:ascii="Calibri" w:hAnsi="Calibri" w:cs="Calibri"/>
        </w:rPr>
        <w:t>nem kerülnek elfogadásra</w:t>
      </w:r>
      <w:r>
        <w:rPr>
          <w:rFonts w:ascii="Calibri" w:hAnsi="Calibri" w:cs="Calibri"/>
        </w:rPr>
        <w:t xml:space="preserve"> (kizárólag </w:t>
      </w:r>
      <w:r w:rsidRPr="009D2A30">
        <w:rPr>
          <w:rFonts w:ascii="Calibri" w:hAnsi="Calibri" w:cs="Calibri"/>
          <w:u w:val="single"/>
        </w:rPr>
        <w:t>az MKOSZ edzői nyilvántartás</w:t>
      </w:r>
      <w:r>
        <w:rPr>
          <w:rFonts w:ascii="Calibri" w:hAnsi="Calibri" w:cs="Calibri"/>
          <w:u w:val="single"/>
        </w:rPr>
        <w:t>á</w:t>
      </w:r>
      <w:r w:rsidRPr="009D2A30">
        <w:rPr>
          <w:rFonts w:ascii="Calibri" w:hAnsi="Calibri" w:cs="Calibri"/>
          <w:u w:val="single"/>
        </w:rPr>
        <w:t>ban szereplő edzők személyi jellegű ráfordításai számolhatók el</w:t>
      </w:r>
      <w:r>
        <w:rPr>
          <w:rFonts w:ascii="Calibri" w:hAnsi="Calibri" w:cs="Calibri"/>
        </w:rPr>
        <w:t>)</w:t>
      </w:r>
      <w:r w:rsidR="00D24C8B" w:rsidRPr="00AD0A1A">
        <w:rPr>
          <w:rFonts w:ascii="Calibri" w:hAnsi="Calibri" w:cs="Calibri"/>
        </w:rPr>
        <w:t>!</w:t>
      </w:r>
    </w:p>
    <w:p w:rsidR="00A445F8" w:rsidRPr="00A868E7" w:rsidRDefault="00A445F8" w:rsidP="00A868E7">
      <w:pPr>
        <w:numPr>
          <w:ilvl w:val="0"/>
          <w:numId w:val="24"/>
        </w:numPr>
        <w:spacing w:after="120" w:line="240" w:lineRule="exact"/>
        <w:jc w:val="both"/>
        <w:rPr>
          <w:rFonts w:ascii="Calibri" w:hAnsi="Calibri" w:cs="Calibri"/>
          <w:b/>
        </w:rPr>
      </w:pPr>
      <w:r w:rsidRPr="00A868E7">
        <w:rPr>
          <w:rFonts w:ascii="Calibri" w:hAnsi="Calibri" w:cs="Calibri"/>
          <w:b/>
        </w:rPr>
        <w:t>Vállalkozási szerződés alapján történő</w:t>
      </w:r>
      <w:r w:rsidR="000E3419">
        <w:rPr>
          <w:rFonts w:ascii="Calibri" w:hAnsi="Calibri" w:cs="Calibri"/>
          <w:b/>
        </w:rPr>
        <w:t xml:space="preserve"> (számlás)</w:t>
      </w:r>
      <w:r w:rsidRPr="00A868E7">
        <w:rPr>
          <w:rFonts w:ascii="Calibri" w:hAnsi="Calibri" w:cs="Calibri"/>
          <w:b/>
        </w:rPr>
        <w:t xml:space="preserve"> kifizetések</w:t>
      </w:r>
      <w:r w:rsidR="000E3419">
        <w:rPr>
          <w:rFonts w:ascii="Calibri" w:hAnsi="Calibri" w:cs="Calibri"/>
          <w:b/>
        </w:rPr>
        <w:t xml:space="preserve"> </w:t>
      </w:r>
      <w:r w:rsidRPr="00A868E7">
        <w:rPr>
          <w:rFonts w:ascii="Calibri" w:hAnsi="Calibri" w:cs="Calibri"/>
          <w:b/>
        </w:rPr>
        <w:t>nem számolhatók el</w:t>
      </w:r>
      <w:r w:rsidR="00B9221F" w:rsidRPr="00A868E7">
        <w:rPr>
          <w:rFonts w:ascii="Calibri" w:hAnsi="Calibri" w:cs="Calibri"/>
          <w:b/>
        </w:rPr>
        <w:t>.</w:t>
      </w:r>
    </w:p>
    <w:p w:rsidR="001A4DC4" w:rsidRPr="00A868E7" w:rsidRDefault="001A4DC4" w:rsidP="00A868E7">
      <w:pPr>
        <w:spacing w:after="120" w:line="240" w:lineRule="exact"/>
        <w:jc w:val="both"/>
        <w:rPr>
          <w:rFonts w:ascii="Calibri" w:hAnsi="Calibri" w:cs="Calibri"/>
        </w:rPr>
      </w:pPr>
    </w:p>
    <w:p w:rsidR="00F26053" w:rsidRPr="00A868E7" w:rsidRDefault="00F26053" w:rsidP="00A86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exact"/>
        <w:jc w:val="center"/>
        <w:rPr>
          <w:rFonts w:ascii="Calibri" w:hAnsi="Calibri" w:cs="Calibri"/>
          <w:b/>
        </w:rPr>
      </w:pPr>
      <w:r w:rsidRPr="00A868E7">
        <w:rPr>
          <w:rFonts w:ascii="Calibri" w:hAnsi="Calibri" w:cs="Calibri"/>
          <w:b/>
        </w:rPr>
        <w:t>FONTOS! Amennyiben a támogatott szer</w:t>
      </w:r>
      <w:r w:rsidR="001A6D45" w:rsidRPr="00A868E7">
        <w:rPr>
          <w:rFonts w:ascii="Calibri" w:hAnsi="Calibri" w:cs="Calibri"/>
          <w:b/>
        </w:rPr>
        <w:t>ve</w:t>
      </w:r>
      <w:r w:rsidRPr="00A868E7">
        <w:rPr>
          <w:rFonts w:ascii="Calibri" w:hAnsi="Calibri" w:cs="Calibri"/>
          <w:b/>
        </w:rPr>
        <w:t>ze</w:t>
      </w:r>
      <w:r w:rsidR="001A6D45" w:rsidRPr="00A868E7">
        <w:rPr>
          <w:rFonts w:ascii="Calibri" w:hAnsi="Calibri" w:cs="Calibri"/>
          <w:b/>
        </w:rPr>
        <w:t>t</w:t>
      </w:r>
      <w:r w:rsidRPr="00A868E7">
        <w:rPr>
          <w:rFonts w:ascii="Calibri" w:hAnsi="Calibri" w:cs="Calibri"/>
          <w:b/>
        </w:rPr>
        <w:t xml:space="preserve"> csoportos átutalással egyenlíti ki </w:t>
      </w:r>
      <w:r w:rsidR="009F42DB" w:rsidRPr="00A868E7">
        <w:rPr>
          <w:rFonts w:ascii="Calibri" w:hAnsi="Calibri" w:cs="Calibri"/>
          <w:b/>
        </w:rPr>
        <w:t>járulékkötelezettségeit</w:t>
      </w:r>
      <w:r w:rsidR="00BC6628" w:rsidRPr="00A868E7">
        <w:rPr>
          <w:rFonts w:ascii="Calibri" w:hAnsi="Calibri" w:cs="Calibri"/>
          <w:b/>
        </w:rPr>
        <w:t xml:space="preserve"> kérjük, hogy </w:t>
      </w:r>
      <w:r w:rsidR="004C018A">
        <w:rPr>
          <w:rFonts w:ascii="Calibri" w:hAnsi="Calibri" w:cs="Calibri"/>
          <w:b/>
        </w:rPr>
        <w:t>nyilatkozzon</w:t>
      </w:r>
      <w:r w:rsidR="00B7656B">
        <w:rPr>
          <w:rFonts w:ascii="Calibri" w:hAnsi="Calibri" w:cs="Calibri"/>
          <w:b/>
        </w:rPr>
        <w:t xml:space="preserve"> arról, hogy </w:t>
      </w:r>
      <w:r w:rsidRPr="00A868E7">
        <w:rPr>
          <w:rFonts w:ascii="Calibri" w:hAnsi="Calibri" w:cs="Calibri"/>
          <w:b/>
        </w:rPr>
        <w:t xml:space="preserve">az elszámolni kívánt sportszakemberek </w:t>
      </w:r>
      <w:r w:rsidR="009F42DB" w:rsidRPr="00A868E7">
        <w:rPr>
          <w:rFonts w:ascii="Calibri" w:hAnsi="Calibri" w:cs="Calibri"/>
          <w:b/>
        </w:rPr>
        <w:t>járulékai</w:t>
      </w:r>
      <w:r w:rsidR="004C018A">
        <w:rPr>
          <w:rFonts w:ascii="Calibri" w:hAnsi="Calibri" w:cs="Calibri"/>
          <w:b/>
        </w:rPr>
        <w:t xml:space="preserve"> bevallásra és</w:t>
      </w:r>
      <w:r w:rsidRPr="00A868E7">
        <w:rPr>
          <w:rFonts w:ascii="Calibri" w:hAnsi="Calibri" w:cs="Calibri"/>
          <w:b/>
        </w:rPr>
        <w:t xml:space="preserve"> </w:t>
      </w:r>
      <w:r w:rsidR="00B7656B">
        <w:rPr>
          <w:rFonts w:ascii="Calibri" w:hAnsi="Calibri" w:cs="Calibri"/>
          <w:b/>
        </w:rPr>
        <w:t>átutalásra kerültek.</w:t>
      </w:r>
    </w:p>
    <w:p w:rsidR="005934C4" w:rsidRPr="00A868E7" w:rsidRDefault="005934C4" w:rsidP="00A868E7">
      <w:pPr>
        <w:spacing w:after="120" w:line="240" w:lineRule="exact"/>
        <w:jc w:val="both"/>
        <w:rPr>
          <w:rFonts w:ascii="Calibri" w:hAnsi="Calibri" w:cs="Calibri"/>
          <w:b/>
        </w:rPr>
      </w:pPr>
    </w:p>
    <w:p w:rsidR="006D31A6" w:rsidRPr="00A868E7" w:rsidRDefault="00634CC2" w:rsidP="00A868E7">
      <w:pPr>
        <w:spacing w:after="120" w:line="240" w:lineRule="exact"/>
        <w:jc w:val="both"/>
        <w:rPr>
          <w:rFonts w:ascii="Calibri" w:hAnsi="Calibri" w:cs="Calibri"/>
          <w:b/>
        </w:rPr>
      </w:pPr>
      <w:r w:rsidRPr="00A868E7">
        <w:rPr>
          <w:rFonts w:ascii="Calibri" w:hAnsi="Calibri" w:cs="Calibri"/>
          <w:b/>
        </w:rPr>
        <w:t>Tárgyi eszköz beruházása/felújítása</w:t>
      </w:r>
      <w:r w:rsidR="008B0DC9" w:rsidRPr="00A868E7">
        <w:rPr>
          <w:rFonts w:ascii="Calibri" w:hAnsi="Calibri" w:cs="Calibri"/>
          <w:b/>
        </w:rPr>
        <w:t xml:space="preserve"> esetén</w:t>
      </w:r>
      <w:r w:rsidR="00AC6A8B" w:rsidRPr="00A868E7">
        <w:rPr>
          <w:rFonts w:ascii="Calibri" w:hAnsi="Calibri" w:cs="Calibri"/>
          <w:b/>
        </w:rPr>
        <w:t>:</w:t>
      </w:r>
    </w:p>
    <w:p w:rsidR="006D31A6" w:rsidRDefault="00132DBD" w:rsidP="00A868E7">
      <w:pPr>
        <w:spacing w:after="120" w:line="240" w:lineRule="exact"/>
        <w:jc w:val="both"/>
        <w:rPr>
          <w:rFonts w:ascii="Calibri" w:hAnsi="Calibri" w:cs="Calibri"/>
        </w:rPr>
      </w:pPr>
      <w:r w:rsidRPr="004707C7">
        <w:rPr>
          <w:rFonts w:ascii="Calibri" w:hAnsi="Calibri" w:cs="Calibri"/>
        </w:rPr>
        <w:t>Kérjük</w:t>
      </w:r>
      <w:r w:rsidR="0013711E" w:rsidRPr="004707C7">
        <w:rPr>
          <w:rFonts w:ascii="Calibri" w:hAnsi="Calibri" w:cs="Calibri"/>
        </w:rPr>
        <w:t>,</w:t>
      </w:r>
      <w:r w:rsidR="006D31A6" w:rsidRPr="004707C7">
        <w:rPr>
          <w:rFonts w:ascii="Calibri" w:hAnsi="Calibri" w:cs="Calibri"/>
        </w:rPr>
        <w:t xml:space="preserve"> mellékeljék:</w:t>
      </w:r>
    </w:p>
    <w:p w:rsidR="0081712E" w:rsidRPr="00E14FA1" w:rsidRDefault="0081712E" w:rsidP="00E14FA1">
      <w:pPr>
        <w:pStyle w:val="ListParagraph"/>
        <w:numPr>
          <w:ilvl w:val="0"/>
          <w:numId w:val="24"/>
        </w:numPr>
        <w:spacing w:after="120" w:line="240" w:lineRule="exact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</w:rPr>
        <w:t>a pénzügyi teljesítést igazoló dokumentumokat (bankszámlakivonat, kiadási-bevételi pénztárbizonylat);</w:t>
      </w:r>
    </w:p>
    <w:p w:rsidR="00AC6A8B" w:rsidRPr="0081712E" w:rsidRDefault="00B7656B" w:rsidP="0081712E">
      <w:pPr>
        <w:numPr>
          <w:ilvl w:val="0"/>
          <w:numId w:val="23"/>
        </w:numPr>
        <w:spacing w:after="120" w:line="24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szerződést vagy </w:t>
      </w:r>
      <w:r w:rsidR="00C46D45">
        <w:rPr>
          <w:rFonts w:ascii="Calibri" w:hAnsi="Calibri" w:cs="Calibri"/>
        </w:rPr>
        <w:t xml:space="preserve">visszaigazolt </w:t>
      </w:r>
      <w:r w:rsidR="00445CF5" w:rsidRPr="004707C7">
        <w:rPr>
          <w:rFonts w:ascii="Calibri" w:hAnsi="Calibri" w:cs="Calibri"/>
        </w:rPr>
        <w:t>m</w:t>
      </w:r>
      <w:r w:rsidR="00AC6A8B" w:rsidRPr="004707C7">
        <w:rPr>
          <w:rFonts w:ascii="Calibri" w:hAnsi="Calibri" w:cs="Calibri"/>
        </w:rPr>
        <w:t>egrendel</w:t>
      </w:r>
      <w:r w:rsidR="007B75D8" w:rsidRPr="004707C7">
        <w:rPr>
          <w:rFonts w:ascii="Calibri" w:hAnsi="Calibri" w:cs="Calibri"/>
        </w:rPr>
        <w:t>ő</w:t>
      </w:r>
      <w:r w:rsidR="004D4D69" w:rsidRPr="004707C7">
        <w:rPr>
          <w:rFonts w:ascii="Calibri" w:hAnsi="Calibri" w:cs="Calibri"/>
        </w:rPr>
        <w:t>t</w:t>
      </w:r>
      <w:r w:rsidR="00AC6A8B" w:rsidRPr="004707C7">
        <w:rPr>
          <w:rFonts w:ascii="Calibri" w:hAnsi="Calibri" w:cs="Calibri"/>
        </w:rPr>
        <w:t xml:space="preserve"> (tartalmaznia kell</w:t>
      </w:r>
      <w:r w:rsidR="007B75D8" w:rsidRPr="00A868E7">
        <w:rPr>
          <w:rFonts w:ascii="Calibri" w:hAnsi="Calibri" w:cs="Calibri"/>
        </w:rPr>
        <w:t xml:space="preserve"> a</w:t>
      </w:r>
      <w:r w:rsidR="00AC6A8B" w:rsidRPr="00A868E7">
        <w:rPr>
          <w:rFonts w:ascii="Calibri" w:hAnsi="Calibri" w:cs="Calibri"/>
        </w:rPr>
        <w:t xml:space="preserve"> </w:t>
      </w:r>
      <w:r w:rsidR="007B75D8" w:rsidRPr="00A868E7">
        <w:rPr>
          <w:rFonts w:ascii="Calibri" w:hAnsi="Calibri" w:cs="Calibri"/>
        </w:rPr>
        <w:t>megrendelt árucikk megnevezését, egységárát, mennyiségét, a teljesítés időpontját, továbbá a megrendelő és a szállító hivatalos cégadatait</w:t>
      </w:r>
      <w:r w:rsidR="005D7141" w:rsidRPr="00A868E7">
        <w:rPr>
          <w:rFonts w:ascii="Calibri" w:hAnsi="Calibri" w:cs="Calibri"/>
        </w:rPr>
        <w:t>)</w:t>
      </w:r>
      <w:r w:rsidR="00445CF5" w:rsidRPr="00A868E7">
        <w:rPr>
          <w:rFonts w:ascii="Calibri" w:hAnsi="Calibri" w:cs="Calibri"/>
        </w:rPr>
        <w:t>;</w:t>
      </w:r>
    </w:p>
    <w:p w:rsidR="00E357C0" w:rsidRPr="00A868E7" w:rsidRDefault="00445CF5" w:rsidP="00A868E7">
      <w:pPr>
        <w:numPr>
          <w:ilvl w:val="0"/>
          <w:numId w:val="14"/>
        </w:numPr>
        <w:spacing w:after="120" w:line="240" w:lineRule="exact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</w:rPr>
        <w:t>a</w:t>
      </w:r>
      <w:r w:rsidR="004B313F" w:rsidRPr="00A868E7">
        <w:rPr>
          <w:rFonts w:ascii="Calibri" w:hAnsi="Calibri" w:cs="Calibri"/>
        </w:rPr>
        <w:t xml:space="preserve"> </w:t>
      </w:r>
      <w:r w:rsidR="004D4D69" w:rsidRPr="00A868E7">
        <w:rPr>
          <w:rFonts w:ascii="Calibri" w:hAnsi="Calibri" w:cs="Calibri"/>
        </w:rPr>
        <w:t>felhasználás igazolását</w:t>
      </w:r>
      <w:r w:rsidR="00AC6A8B" w:rsidRPr="00A868E7">
        <w:rPr>
          <w:rFonts w:ascii="Calibri" w:hAnsi="Calibri" w:cs="Calibri"/>
        </w:rPr>
        <w:t xml:space="preserve"> (sportszereknél, diagnosztikai eszközöknél</w:t>
      </w:r>
      <w:r w:rsidR="00AD0CB7" w:rsidRPr="00A868E7">
        <w:rPr>
          <w:rFonts w:ascii="Calibri" w:hAnsi="Calibri" w:cs="Calibri"/>
        </w:rPr>
        <w:t>, egyéb tárgyi eszköznél</w:t>
      </w:r>
      <w:r w:rsidR="007A2A70" w:rsidRPr="00A868E7">
        <w:rPr>
          <w:rFonts w:ascii="Calibri" w:hAnsi="Calibri" w:cs="Calibri"/>
        </w:rPr>
        <w:t xml:space="preserve"> </w:t>
      </w:r>
      <w:r w:rsidR="003465CE" w:rsidRPr="00A868E7">
        <w:rPr>
          <w:rFonts w:ascii="Calibri" w:hAnsi="Calibri" w:cs="Calibri"/>
        </w:rPr>
        <w:t>kérjük</w:t>
      </w:r>
      <w:r w:rsidR="009A509A" w:rsidRPr="00A868E7">
        <w:rPr>
          <w:rFonts w:ascii="Calibri" w:hAnsi="Calibri" w:cs="Calibri"/>
        </w:rPr>
        <w:t>,</w:t>
      </w:r>
      <w:r w:rsidR="003465CE" w:rsidRPr="00A868E7">
        <w:rPr>
          <w:rFonts w:ascii="Calibri" w:hAnsi="Calibri" w:cs="Calibri"/>
        </w:rPr>
        <w:t xml:space="preserve"> mellékeljenek</w:t>
      </w:r>
      <w:r w:rsidR="00AC6A8B" w:rsidRPr="00A868E7">
        <w:rPr>
          <w:rFonts w:ascii="Calibri" w:hAnsi="Calibri" w:cs="Calibri"/>
        </w:rPr>
        <w:t xml:space="preserve"> igénybevevői névsor</w:t>
      </w:r>
      <w:r w:rsidR="003465CE" w:rsidRPr="00A868E7">
        <w:rPr>
          <w:rFonts w:ascii="Calibri" w:hAnsi="Calibri" w:cs="Calibri"/>
        </w:rPr>
        <w:t>t</w:t>
      </w:r>
      <w:r w:rsidR="00144DAE" w:rsidRPr="00A868E7">
        <w:rPr>
          <w:rFonts w:ascii="Calibri" w:hAnsi="Calibri" w:cs="Calibri"/>
        </w:rPr>
        <w:t>,</w:t>
      </w:r>
      <w:r w:rsidR="00AC6A8B" w:rsidRPr="00A868E7">
        <w:rPr>
          <w:rFonts w:ascii="Calibri" w:hAnsi="Calibri" w:cs="Calibri"/>
        </w:rPr>
        <w:t xml:space="preserve"> vagy </w:t>
      </w:r>
      <w:r w:rsidR="007A2A70" w:rsidRPr="00A868E7">
        <w:rPr>
          <w:rFonts w:ascii="Calibri" w:hAnsi="Calibri" w:cs="Calibri"/>
        </w:rPr>
        <w:t>átadás-</w:t>
      </w:r>
      <w:r w:rsidR="00AC6A8B" w:rsidRPr="00A868E7">
        <w:rPr>
          <w:rFonts w:ascii="Calibri" w:hAnsi="Calibri" w:cs="Calibri"/>
        </w:rPr>
        <w:t>átvételi jegyzőkönyv</w:t>
      </w:r>
      <w:r w:rsidR="003465CE" w:rsidRPr="00A868E7">
        <w:rPr>
          <w:rFonts w:ascii="Calibri" w:hAnsi="Calibri" w:cs="Calibri"/>
        </w:rPr>
        <w:t>et</w:t>
      </w:r>
      <w:r w:rsidR="00D54682" w:rsidRPr="00A868E7">
        <w:rPr>
          <w:rFonts w:ascii="Calibri" w:hAnsi="Calibri" w:cs="Calibri"/>
        </w:rPr>
        <w:t>, készlet nyilvántartási dokumentációt</w:t>
      </w:r>
      <w:r w:rsidR="006D6AAF" w:rsidRPr="00A868E7">
        <w:rPr>
          <w:rFonts w:ascii="Calibri" w:hAnsi="Calibri" w:cs="Calibri"/>
        </w:rPr>
        <w:t>, raktár</w:t>
      </w:r>
      <w:r w:rsidR="003465CE" w:rsidRPr="00A868E7">
        <w:rPr>
          <w:rFonts w:ascii="Calibri" w:hAnsi="Calibri" w:cs="Calibri"/>
        </w:rPr>
        <w:t>-</w:t>
      </w:r>
      <w:r w:rsidR="006D6AAF" w:rsidRPr="00A868E7">
        <w:rPr>
          <w:rFonts w:ascii="Calibri" w:hAnsi="Calibri" w:cs="Calibri"/>
        </w:rPr>
        <w:t>, vagy szertárkarton</w:t>
      </w:r>
      <w:r w:rsidR="003465CE" w:rsidRPr="00A868E7">
        <w:rPr>
          <w:rFonts w:ascii="Calibri" w:hAnsi="Calibri" w:cs="Calibri"/>
        </w:rPr>
        <w:t>t</w:t>
      </w:r>
      <w:r w:rsidR="006D6AAF" w:rsidRPr="00A868E7">
        <w:rPr>
          <w:rFonts w:ascii="Calibri" w:hAnsi="Calibri" w:cs="Calibri"/>
        </w:rPr>
        <w:t>,</w:t>
      </w:r>
      <w:r w:rsidR="003465CE" w:rsidRPr="00A868E7">
        <w:rPr>
          <w:rFonts w:ascii="Calibri" w:hAnsi="Calibri" w:cs="Calibri"/>
        </w:rPr>
        <w:t xml:space="preserve"> adott esetben</w:t>
      </w:r>
      <w:r w:rsidR="006D6AAF" w:rsidRPr="00A868E7">
        <w:rPr>
          <w:rFonts w:ascii="Calibri" w:hAnsi="Calibri" w:cs="Calibri"/>
        </w:rPr>
        <w:t xml:space="preserve"> </w:t>
      </w:r>
      <w:r w:rsidRPr="00A868E7">
        <w:rPr>
          <w:rFonts w:ascii="Calibri" w:hAnsi="Calibri" w:cs="Calibri"/>
        </w:rPr>
        <w:t>üzembe helyezési</w:t>
      </w:r>
      <w:r w:rsidR="006D6AAF" w:rsidRPr="00A868E7">
        <w:rPr>
          <w:rFonts w:ascii="Calibri" w:hAnsi="Calibri" w:cs="Calibri"/>
        </w:rPr>
        <w:t xml:space="preserve"> dokumentáció</w:t>
      </w:r>
      <w:r w:rsidR="003465CE" w:rsidRPr="00A868E7">
        <w:rPr>
          <w:rFonts w:ascii="Calibri" w:hAnsi="Calibri" w:cs="Calibri"/>
        </w:rPr>
        <w:t>t</w:t>
      </w:r>
      <w:r w:rsidR="00AC6A8B" w:rsidRPr="00A868E7">
        <w:rPr>
          <w:rFonts w:ascii="Calibri" w:hAnsi="Calibri" w:cs="Calibri"/>
        </w:rPr>
        <w:t>)</w:t>
      </w:r>
      <w:r w:rsidRPr="00A868E7">
        <w:rPr>
          <w:rFonts w:ascii="Calibri" w:hAnsi="Calibri" w:cs="Calibri"/>
        </w:rPr>
        <w:t>;</w:t>
      </w:r>
    </w:p>
    <w:p w:rsidR="009A509A" w:rsidRPr="0081712E" w:rsidRDefault="00E357C0" w:rsidP="0081712E">
      <w:pPr>
        <w:numPr>
          <w:ilvl w:val="0"/>
          <w:numId w:val="14"/>
        </w:numPr>
        <w:spacing w:after="120" w:line="24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műszaki cikk </w:t>
      </w:r>
      <w:r w:rsidR="00480E2E">
        <w:rPr>
          <w:rFonts w:ascii="Calibri" w:hAnsi="Calibri" w:cs="Calibri"/>
        </w:rPr>
        <w:t xml:space="preserve">beszerzése </w:t>
      </w:r>
      <w:r>
        <w:rPr>
          <w:rFonts w:ascii="Calibri" w:hAnsi="Calibri" w:cs="Calibri"/>
        </w:rPr>
        <w:t>esetén a termék pontos beazonosítását elősegítő dokumentáció benyújtása szükséges (pl. termék pontos megnevezése, cikkszám, leírás, használati utasítás stb.)</w:t>
      </w:r>
    </w:p>
    <w:p w:rsidR="00FD64E0" w:rsidRPr="0081712E" w:rsidRDefault="00445CF5" w:rsidP="0081712E">
      <w:pPr>
        <w:numPr>
          <w:ilvl w:val="0"/>
          <w:numId w:val="14"/>
        </w:numPr>
        <w:spacing w:after="120" w:line="240" w:lineRule="exact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</w:rPr>
        <w:t>a</w:t>
      </w:r>
      <w:r w:rsidR="00FE5F43" w:rsidRPr="00A868E7">
        <w:rPr>
          <w:rFonts w:ascii="Calibri" w:hAnsi="Calibri" w:cs="Calibri"/>
        </w:rPr>
        <w:t xml:space="preserve">z </w:t>
      </w:r>
      <w:r w:rsidR="00AC6A8B" w:rsidRPr="00A868E7">
        <w:rPr>
          <w:rFonts w:ascii="Calibri" w:hAnsi="Calibri" w:cs="Calibri"/>
        </w:rPr>
        <w:t>átadás-átvétel</w:t>
      </w:r>
      <w:r w:rsidR="00FE5F43" w:rsidRPr="00A868E7">
        <w:rPr>
          <w:rFonts w:ascii="Calibri" w:hAnsi="Calibri" w:cs="Calibri"/>
        </w:rPr>
        <w:t>t igazoló dokumentumok</w:t>
      </w:r>
      <w:r w:rsidR="004D4D69" w:rsidRPr="00A868E7">
        <w:rPr>
          <w:rFonts w:ascii="Calibri" w:hAnsi="Calibri" w:cs="Calibri"/>
        </w:rPr>
        <w:t>at</w:t>
      </w:r>
      <w:r w:rsidR="00AC6A8B" w:rsidRPr="00A868E7">
        <w:rPr>
          <w:rFonts w:ascii="Calibri" w:hAnsi="Calibri" w:cs="Calibri"/>
        </w:rPr>
        <w:t xml:space="preserve"> (szállítólevél, jegyzőkönyv)</w:t>
      </w:r>
      <w:r w:rsidRPr="00A868E7">
        <w:rPr>
          <w:rFonts w:ascii="Calibri" w:hAnsi="Calibri" w:cs="Calibri"/>
        </w:rPr>
        <w:t>;</w:t>
      </w:r>
    </w:p>
    <w:p w:rsidR="00E80437" w:rsidRPr="00A868E7" w:rsidRDefault="00E80437" w:rsidP="00E80437">
      <w:pPr>
        <w:numPr>
          <w:ilvl w:val="0"/>
          <w:numId w:val="14"/>
        </w:numPr>
        <w:spacing w:after="120" w:line="24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aktiválás dokumentációját;</w:t>
      </w:r>
    </w:p>
    <w:p w:rsidR="00AC6A8B" w:rsidRDefault="00FD64E0" w:rsidP="00A868E7">
      <w:pPr>
        <w:numPr>
          <w:ilvl w:val="0"/>
          <w:numId w:val="14"/>
        </w:numPr>
        <w:spacing w:after="120" w:line="240" w:lineRule="exact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</w:rPr>
        <w:t>az utánpótlás-neveléssel összefüggő kiadások között szereplő sporteszközök, sportfelszerelések esetében ugyanezen szabályok az irányadóak</w:t>
      </w:r>
      <w:r w:rsidR="00E80437">
        <w:rPr>
          <w:rFonts w:ascii="Calibri" w:hAnsi="Calibri" w:cs="Calibri"/>
        </w:rPr>
        <w:t>.</w:t>
      </w:r>
    </w:p>
    <w:p w:rsidR="00A86D5D" w:rsidRDefault="00A86D5D" w:rsidP="00A868E7">
      <w:pPr>
        <w:spacing w:after="120" w:line="240" w:lineRule="exact"/>
        <w:jc w:val="both"/>
        <w:rPr>
          <w:rStyle w:val="Jegyzethivatkozs1"/>
          <w:rFonts w:ascii="Calibri" w:hAnsi="Calibri" w:cs="Calibri"/>
          <w:b/>
          <w:bCs/>
          <w:sz w:val="24"/>
          <w:szCs w:val="24"/>
        </w:rPr>
      </w:pPr>
    </w:p>
    <w:p w:rsidR="006B4A0D" w:rsidRPr="00A868E7" w:rsidRDefault="00AC6A8B" w:rsidP="00A868E7">
      <w:pPr>
        <w:spacing w:after="120" w:line="240" w:lineRule="exact"/>
        <w:jc w:val="both"/>
        <w:rPr>
          <w:rStyle w:val="Jegyzethivatkozs1"/>
          <w:rFonts w:ascii="Calibri" w:hAnsi="Calibri" w:cs="Calibri"/>
          <w:b/>
          <w:bCs/>
          <w:sz w:val="24"/>
          <w:szCs w:val="24"/>
        </w:rPr>
      </w:pPr>
      <w:r w:rsidRPr="00A868E7">
        <w:rPr>
          <w:rStyle w:val="Jegyzethivatkozs1"/>
          <w:rFonts w:ascii="Calibri" w:hAnsi="Calibri" w:cs="Calibri"/>
          <w:b/>
          <w:bCs/>
          <w:sz w:val="24"/>
          <w:szCs w:val="24"/>
        </w:rPr>
        <w:lastRenderedPageBreak/>
        <w:t>Utánpótlás-nevelés</w:t>
      </w:r>
      <w:r w:rsidR="0024051A" w:rsidRPr="00A868E7">
        <w:rPr>
          <w:rStyle w:val="Jegyzethivatkozs1"/>
          <w:rFonts w:ascii="Calibri" w:hAnsi="Calibri" w:cs="Calibri"/>
          <w:b/>
          <w:bCs/>
          <w:sz w:val="24"/>
          <w:szCs w:val="24"/>
        </w:rPr>
        <w:t>sel összefüggő költségek esetén:</w:t>
      </w:r>
    </w:p>
    <w:p w:rsidR="00951B9F" w:rsidRPr="00A868E7" w:rsidRDefault="00132DBD" w:rsidP="00A868E7">
      <w:pPr>
        <w:spacing w:after="120" w:line="240" w:lineRule="exact"/>
        <w:jc w:val="both"/>
        <w:rPr>
          <w:rStyle w:val="Jegyzethivatkozs1"/>
          <w:rFonts w:ascii="Calibri" w:hAnsi="Calibri" w:cs="Calibri"/>
          <w:bCs/>
          <w:sz w:val="24"/>
          <w:szCs w:val="24"/>
        </w:rPr>
      </w:pPr>
      <w:r w:rsidRPr="00A868E7">
        <w:rPr>
          <w:rStyle w:val="Jegyzethivatkozs1"/>
          <w:rFonts w:ascii="Calibri" w:hAnsi="Calibri" w:cs="Calibri"/>
          <w:bCs/>
          <w:sz w:val="24"/>
          <w:szCs w:val="24"/>
        </w:rPr>
        <w:t>Kérjük, mellékeljék:</w:t>
      </w:r>
    </w:p>
    <w:p w:rsidR="00D55D26" w:rsidRPr="0081712E" w:rsidRDefault="00445CF5" w:rsidP="00A868E7">
      <w:pPr>
        <w:numPr>
          <w:ilvl w:val="0"/>
          <w:numId w:val="29"/>
        </w:numPr>
        <w:spacing w:after="120" w:line="240" w:lineRule="exact"/>
        <w:jc w:val="both"/>
        <w:rPr>
          <w:rStyle w:val="Jegyzethivatkozs1"/>
          <w:rFonts w:ascii="Calibri" w:hAnsi="Calibri" w:cs="Calibri"/>
          <w:bCs/>
          <w:sz w:val="24"/>
          <w:szCs w:val="24"/>
          <w:u w:val="single"/>
        </w:rPr>
      </w:pPr>
      <w:r w:rsidRPr="00A868E7">
        <w:rPr>
          <w:rStyle w:val="Jegyzethivatkozs1"/>
          <w:rFonts w:ascii="Calibri" w:hAnsi="Calibri" w:cs="Calibri"/>
          <w:sz w:val="24"/>
          <w:szCs w:val="24"/>
          <w:u w:val="single"/>
        </w:rPr>
        <w:t>s</w:t>
      </w:r>
      <w:r w:rsidR="00AC6A8B" w:rsidRPr="00A868E7">
        <w:rPr>
          <w:rStyle w:val="Jegyzethivatkozs1"/>
          <w:rFonts w:ascii="Calibri" w:hAnsi="Calibri" w:cs="Calibri"/>
          <w:sz w:val="24"/>
          <w:szCs w:val="24"/>
          <w:u w:val="single"/>
        </w:rPr>
        <w:t>zemélyszállítás</w:t>
      </w:r>
      <w:r w:rsidR="00D55D26" w:rsidRPr="00A868E7">
        <w:rPr>
          <w:rStyle w:val="Jegyzethivatkozs1"/>
          <w:rFonts w:ascii="Calibri" w:hAnsi="Calibri" w:cs="Calibri"/>
          <w:sz w:val="24"/>
          <w:szCs w:val="24"/>
          <w:u w:val="single"/>
        </w:rPr>
        <w:t>sal összefüggő kiadások esetén:</w:t>
      </w:r>
    </w:p>
    <w:p w:rsidR="0081712E" w:rsidRPr="00E14FA1" w:rsidRDefault="0081712E" w:rsidP="000A49FA">
      <w:pPr>
        <w:pStyle w:val="ListParagraph"/>
        <w:numPr>
          <w:ilvl w:val="0"/>
          <w:numId w:val="29"/>
        </w:numPr>
        <w:spacing w:after="120" w:line="240" w:lineRule="exact"/>
        <w:ind w:left="1418" w:hanging="425"/>
        <w:jc w:val="both"/>
        <w:rPr>
          <w:rStyle w:val="Jegyzethivatkozs1"/>
          <w:rFonts w:ascii="Calibri" w:hAnsi="Calibri" w:cs="Calibri"/>
          <w:sz w:val="24"/>
          <w:szCs w:val="24"/>
        </w:rPr>
      </w:pPr>
      <w:r w:rsidRPr="00A868E7">
        <w:rPr>
          <w:rFonts w:ascii="Calibri" w:hAnsi="Calibri" w:cs="Calibri"/>
        </w:rPr>
        <w:t>a pénzügyi teljesítést igazoló dokumentumokat (bankszámlakivonat, kiadási-bevételi pénztárbizonylat);</w:t>
      </w:r>
    </w:p>
    <w:p w:rsidR="009A509A" w:rsidRDefault="00D97D48" w:rsidP="00A868E7">
      <w:pPr>
        <w:numPr>
          <w:ilvl w:val="0"/>
          <w:numId w:val="15"/>
        </w:numPr>
        <w:spacing w:after="120" w:line="240" w:lineRule="exact"/>
        <w:ind w:left="426" w:firstLine="567"/>
        <w:jc w:val="both"/>
        <w:rPr>
          <w:rStyle w:val="Jegyzethivatkozs1"/>
          <w:rFonts w:ascii="Calibri" w:hAnsi="Calibri" w:cs="Calibri"/>
          <w:sz w:val="24"/>
          <w:szCs w:val="24"/>
        </w:rPr>
      </w:pPr>
      <w:r>
        <w:rPr>
          <w:rStyle w:val="Jegyzethivatkozs1"/>
          <w:rFonts w:ascii="Calibri" w:hAnsi="Calibri" w:cs="Calibri"/>
          <w:sz w:val="24"/>
          <w:szCs w:val="24"/>
        </w:rPr>
        <w:t xml:space="preserve">a szolgáltatás ellenértékét is tartalmazó </w:t>
      </w:r>
      <w:r w:rsidR="00445CF5" w:rsidRPr="00A868E7">
        <w:rPr>
          <w:rStyle w:val="Jegyzethivatkozs1"/>
          <w:rFonts w:ascii="Calibri" w:hAnsi="Calibri" w:cs="Calibri"/>
          <w:sz w:val="24"/>
          <w:szCs w:val="24"/>
        </w:rPr>
        <w:t>s</w:t>
      </w:r>
      <w:r w:rsidR="009A509A" w:rsidRPr="00A868E7">
        <w:rPr>
          <w:rStyle w:val="Jegyzethivatkozs1"/>
          <w:rFonts w:ascii="Calibri" w:hAnsi="Calibri" w:cs="Calibri"/>
          <w:sz w:val="24"/>
          <w:szCs w:val="24"/>
        </w:rPr>
        <w:t>zerződést, vagy megrendelőt</w:t>
      </w:r>
      <w:r w:rsidR="00445CF5" w:rsidRPr="00A868E7">
        <w:rPr>
          <w:rStyle w:val="Jegyzethivatkozs1"/>
          <w:rFonts w:ascii="Calibri" w:hAnsi="Calibri" w:cs="Calibri"/>
          <w:sz w:val="24"/>
          <w:szCs w:val="24"/>
        </w:rPr>
        <w:t>;</w:t>
      </w:r>
    </w:p>
    <w:p w:rsidR="00927922" w:rsidRDefault="00D97D48">
      <w:pPr>
        <w:spacing w:after="120" w:line="240" w:lineRule="exact"/>
        <w:ind w:left="426" w:firstLine="992"/>
        <w:jc w:val="both"/>
        <w:rPr>
          <w:rStyle w:val="Jegyzethivatkozs1"/>
          <w:rFonts w:ascii="Calibri" w:hAnsi="Calibri" w:cs="Calibri"/>
          <w:sz w:val="24"/>
          <w:szCs w:val="24"/>
        </w:rPr>
      </w:pPr>
      <w:r>
        <w:rPr>
          <w:rStyle w:val="Jegyzethivatkozs1"/>
          <w:rFonts w:ascii="Calibri" w:hAnsi="Calibri" w:cs="Calibri"/>
          <w:sz w:val="24"/>
          <w:szCs w:val="24"/>
        </w:rPr>
        <w:t>(keretszerződések esetében csatolják az adott útra vonatkozó megrendelőt)</w:t>
      </w:r>
    </w:p>
    <w:p w:rsidR="00D97D48" w:rsidRPr="00A868E7" w:rsidRDefault="00D97D48" w:rsidP="00A868E7">
      <w:pPr>
        <w:numPr>
          <w:ilvl w:val="0"/>
          <w:numId w:val="15"/>
        </w:numPr>
        <w:spacing w:after="120" w:line="240" w:lineRule="exact"/>
        <w:ind w:left="426" w:firstLine="567"/>
        <w:jc w:val="both"/>
        <w:rPr>
          <w:rStyle w:val="Jegyzethivatkozs1"/>
          <w:rFonts w:ascii="Calibri" w:hAnsi="Calibri" w:cs="Calibri"/>
          <w:sz w:val="24"/>
          <w:szCs w:val="24"/>
        </w:rPr>
      </w:pPr>
      <w:r>
        <w:rPr>
          <w:rStyle w:val="Jegyzethivatkozs1"/>
          <w:rFonts w:ascii="Calibri" w:hAnsi="Calibri" w:cs="Calibri"/>
          <w:sz w:val="24"/>
          <w:szCs w:val="24"/>
        </w:rPr>
        <w:t>kiküldetési rendelvényt;</w:t>
      </w:r>
    </w:p>
    <w:p w:rsidR="00D55D26" w:rsidRPr="00A868E7" w:rsidRDefault="00445CF5" w:rsidP="00A868E7">
      <w:pPr>
        <w:numPr>
          <w:ilvl w:val="0"/>
          <w:numId w:val="15"/>
        </w:numPr>
        <w:spacing w:after="120" w:line="240" w:lineRule="exact"/>
        <w:ind w:left="426" w:firstLine="567"/>
        <w:jc w:val="both"/>
        <w:rPr>
          <w:rStyle w:val="Jegyzethivatkozs1"/>
          <w:rFonts w:ascii="Calibri" w:hAnsi="Calibri" w:cs="Calibri"/>
          <w:sz w:val="24"/>
          <w:szCs w:val="24"/>
        </w:rPr>
      </w:pPr>
      <w:r w:rsidRPr="00A868E7">
        <w:rPr>
          <w:rStyle w:val="Jegyzethivatkozs1"/>
          <w:rFonts w:ascii="Calibri" w:hAnsi="Calibri" w:cs="Calibri"/>
          <w:sz w:val="24"/>
          <w:szCs w:val="24"/>
        </w:rPr>
        <w:t>a</w:t>
      </w:r>
      <w:r w:rsidR="00D55D26" w:rsidRPr="00A868E7">
        <w:rPr>
          <w:rStyle w:val="Jegyzethivatkozs1"/>
          <w:rFonts w:ascii="Calibri" w:hAnsi="Calibri" w:cs="Calibri"/>
          <w:sz w:val="24"/>
          <w:szCs w:val="24"/>
        </w:rPr>
        <w:t xml:space="preserve"> </w:t>
      </w:r>
      <w:r w:rsidR="008D664D">
        <w:rPr>
          <w:rStyle w:val="Jegyzethivatkozs1"/>
          <w:rFonts w:ascii="Calibri" w:hAnsi="Calibri" w:cs="Calibri"/>
          <w:sz w:val="24"/>
          <w:szCs w:val="24"/>
        </w:rPr>
        <w:t>menet</w:t>
      </w:r>
      <w:r w:rsidR="008D664D" w:rsidRPr="00A868E7">
        <w:rPr>
          <w:rStyle w:val="Jegyzethivatkozs1"/>
          <w:rFonts w:ascii="Calibri" w:hAnsi="Calibri" w:cs="Calibri"/>
          <w:sz w:val="24"/>
          <w:szCs w:val="24"/>
        </w:rPr>
        <w:t>levelet</w:t>
      </w:r>
      <w:r w:rsidR="006B4A0D" w:rsidRPr="00A868E7">
        <w:rPr>
          <w:rStyle w:val="Jegyzethivatkozs1"/>
          <w:rFonts w:ascii="Calibri" w:hAnsi="Calibri" w:cs="Calibri"/>
          <w:sz w:val="24"/>
          <w:szCs w:val="24"/>
        </w:rPr>
        <w:t>;</w:t>
      </w:r>
    </w:p>
    <w:p w:rsidR="008D664D" w:rsidRDefault="008D664D">
      <w:pPr>
        <w:numPr>
          <w:ilvl w:val="0"/>
          <w:numId w:val="15"/>
        </w:numPr>
        <w:spacing w:after="120" w:line="240" w:lineRule="exact"/>
        <w:ind w:left="426" w:firstLine="567"/>
        <w:jc w:val="both"/>
        <w:rPr>
          <w:rFonts w:ascii="Calibri" w:hAnsi="Calibri" w:cs="Calibri"/>
        </w:rPr>
      </w:pPr>
      <w:r>
        <w:rPr>
          <w:rStyle w:val="Jegyzethivatkozs1"/>
          <w:rFonts w:ascii="Calibri" w:hAnsi="Calibri" w:cs="Calibri"/>
          <w:sz w:val="24"/>
          <w:szCs w:val="24"/>
        </w:rPr>
        <w:t>utaslistát</w:t>
      </w:r>
      <w:r w:rsidR="00D97D48">
        <w:rPr>
          <w:rStyle w:val="Jegyzethivatkozs1"/>
          <w:rFonts w:ascii="Calibri" w:hAnsi="Calibri" w:cs="Calibri"/>
          <w:sz w:val="24"/>
          <w:szCs w:val="24"/>
        </w:rPr>
        <w:t>;</w:t>
      </w:r>
    </w:p>
    <w:p w:rsidR="00576823" w:rsidRPr="00A868E7" w:rsidRDefault="008D664D" w:rsidP="00A868E7">
      <w:pPr>
        <w:numPr>
          <w:ilvl w:val="0"/>
          <w:numId w:val="15"/>
        </w:numPr>
        <w:spacing w:after="120" w:line="240" w:lineRule="exact"/>
        <w:ind w:left="426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Minden útnál kérem hitelt érdemlően igazolják, hogy milyen eseményre történt az utazás (pl.: versenyjegyzőkönyvek,</w:t>
      </w:r>
      <w:r w:rsidR="002F575B">
        <w:rPr>
          <w:rFonts w:ascii="Calibri" w:hAnsi="Calibri" w:cs="Calibri"/>
        </w:rPr>
        <w:t xml:space="preserve"> versenykiírások,</w:t>
      </w:r>
      <w:r>
        <w:rPr>
          <w:rFonts w:ascii="Calibri" w:hAnsi="Calibri" w:cs="Calibri"/>
        </w:rPr>
        <w:t xml:space="preserve"> edzésnaplók, edzőtábori szakmai beszámoló stb.)</w:t>
      </w:r>
      <w:r w:rsidR="00CF053A" w:rsidRPr="00A868E7">
        <w:rPr>
          <w:rFonts w:ascii="Calibri" w:hAnsi="Calibri" w:cs="Calibri"/>
        </w:rPr>
        <w:t>;</w:t>
      </w:r>
    </w:p>
    <w:p w:rsidR="00445CF5" w:rsidRPr="00A868E7" w:rsidRDefault="00D97D48" w:rsidP="00A868E7">
      <w:pPr>
        <w:numPr>
          <w:ilvl w:val="0"/>
          <w:numId w:val="15"/>
        </w:numPr>
        <w:spacing w:after="120" w:line="240" w:lineRule="exact"/>
        <w:ind w:left="1418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sportszervezet </w:t>
      </w:r>
      <w:r w:rsidR="00576823" w:rsidRPr="00A868E7">
        <w:rPr>
          <w:rFonts w:ascii="Calibri" w:hAnsi="Calibri" w:cs="Calibri"/>
        </w:rPr>
        <w:t>saját tulajdonú gépjármű</w:t>
      </w:r>
      <w:r>
        <w:rPr>
          <w:rFonts w:ascii="Calibri" w:hAnsi="Calibri" w:cs="Calibri"/>
        </w:rPr>
        <w:t>ve</w:t>
      </w:r>
      <w:r w:rsidR="00576823" w:rsidRPr="00A868E7">
        <w:rPr>
          <w:rFonts w:ascii="Calibri" w:hAnsi="Calibri" w:cs="Calibri"/>
        </w:rPr>
        <w:t xml:space="preserve"> esetén a</w:t>
      </w:r>
      <w:r w:rsidR="009045FD">
        <w:rPr>
          <w:rFonts w:ascii="Calibri" w:hAnsi="Calibri" w:cs="Calibri"/>
        </w:rPr>
        <w:t xml:space="preserve"> </w:t>
      </w:r>
      <w:hyperlink r:id="rId9" w:history="1">
        <w:r w:rsidR="008278D2" w:rsidRPr="00F67ED1">
          <w:rPr>
            <w:rStyle w:val="Hyperlink"/>
            <w:rFonts w:ascii="Calibri" w:hAnsi="Calibri" w:cs="Calibri"/>
          </w:rPr>
          <w:t>http://www.kosarsport.hu</w:t>
        </w:r>
      </w:hyperlink>
      <w:r w:rsidR="0086728D">
        <w:rPr>
          <w:rFonts w:ascii="Calibri" w:hAnsi="Calibri" w:cs="Calibri"/>
        </w:rPr>
        <w:t xml:space="preserve"> honlapról</w:t>
      </w:r>
      <w:r w:rsidR="00A26CF6">
        <w:rPr>
          <w:rFonts w:ascii="Calibri" w:hAnsi="Calibri" w:cs="Calibri"/>
        </w:rPr>
        <w:t xml:space="preserve"> letölthető </w:t>
      </w:r>
      <w:r w:rsidR="0081712E">
        <w:rPr>
          <w:rFonts w:ascii="Calibri" w:hAnsi="Calibri" w:cs="Calibri"/>
        </w:rPr>
        <w:t>„Saját tulajdonú gépjármű üzemanyag elszámolás”</w:t>
      </w:r>
      <w:r w:rsidR="009045FD">
        <w:rPr>
          <w:rFonts w:ascii="Calibri" w:hAnsi="Calibri" w:cs="Calibri"/>
        </w:rPr>
        <w:t xml:space="preserve"> táblázat vezetése </w:t>
      </w:r>
      <w:r w:rsidR="001B0292">
        <w:rPr>
          <w:rFonts w:ascii="Calibri" w:hAnsi="Calibri" w:cs="Calibri"/>
        </w:rPr>
        <w:t xml:space="preserve">szükséges </w:t>
      </w:r>
      <w:r w:rsidR="00576823" w:rsidRPr="00A868E7">
        <w:rPr>
          <w:rFonts w:ascii="Calibri" w:hAnsi="Calibri" w:cs="Calibri"/>
        </w:rPr>
        <w:t>a benzinszámla alapján történő gépjárműhasználat</w:t>
      </w:r>
      <w:r w:rsidR="009045FD">
        <w:rPr>
          <w:rFonts w:ascii="Calibri" w:hAnsi="Calibri" w:cs="Calibri"/>
        </w:rPr>
        <w:t xml:space="preserve"> elszámolásához</w:t>
      </w:r>
      <w:r w:rsidR="00576823" w:rsidRPr="00A868E7">
        <w:rPr>
          <w:rFonts w:ascii="Calibri" w:hAnsi="Calibri" w:cs="Calibri"/>
        </w:rPr>
        <w:t>;</w:t>
      </w:r>
    </w:p>
    <w:p w:rsidR="00576823" w:rsidRPr="00A868E7" w:rsidRDefault="00576823" w:rsidP="00A868E7">
      <w:pPr>
        <w:numPr>
          <w:ilvl w:val="0"/>
          <w:numId w:val="15"/>
        </w:numPr>
        <w:spacing w:after="120" w:line="240" w:lineRule="exact"/>
        <w:ind w:left="1418" w:hanging="425"/>
        <w:jc w:val="both"/>
        <w:rPr>
          <w:rStyle w:val="Jegyzethivatkozs1"/>
          <w:rFonts w:ascii="Calibri" w:hAnsi="Calibri" w:cs="Calibri"/>
          <w:sz w:val="24"/>
          <w:szCs w:val="24"/>
        </w:rPr>
      </w:pPr>
      <w:r w:rsidRPr="00A868E7">
        <w:rPr>
          <w:rStyle w:val="Jegyzethivatkozs1"/>
          <w:rFonts w:ascii="Calibri" w:hAnsi="Calibri" w:cs="Calibri"/>
          <w:sz w:val="24"/>
          <w:szCs w:val="24"/>
        </w:rPr>
        <w:t>az adott versenyhez, eseményhez kapcsolódó úthoz az autópálya díj is elfogadható a szervezet nevére szóló számlával</w:t>
      </w:r>
      <w:r w:rsidR="009D2A30">
        <w:rPr>
          <w:rStyle w:val="Jegyzethivatkozs1"/>
          <w:rFonts w:ascii="Calibri" w:hAnsi="Calibri" w:cs="Calibri"/>
          <w:sz w:val="24"/>
          <w:szCs w:val="24"/>
        </w:rPr>
        <w:t xml:space="preserve"> (saját tulajdonú gépjármű esetén)</w:t>
      </w:r>
      <w:r w:rsidRPr="00A868E7">
        <w:rPr>
          <w:rStyle w:val="Jegyzethivatkozs1"/>
          <w:rFonts w:ascii="Calibri" w:hAnsi="Calibri" w:cs="Calibri"/>
          <w:sz w:val="24"/>
          <w:szCs w:val="24"/>
        </w:rPr>
        <w:t>.</w:t>
      </w:r>
    </w:p>
    <w:p w:rsidR="00AD5E8F" w:rsidRDefault="00AD5E8F" w:rsidP="00A868E7">
      <w:pPr>
        <w:numPr>
          <w:ilvl w:val="0"/>
          <w:numId w:val="15"/>
        </w:numPr>
        <w:spacing w:after="120" w:line="240" w:lineRule="exact"/>
        <w:jc w:val="both"/>
        <w:rPr>
          <w:rFonts w:ascii="Calibri" w:hAnsi="Calibri" w:cs="Calibri"/>
          <w:u w:val="single"/>
        </w:rPr>
      </w:pPr>
      <w:r w:rsidRPr="00A868E7">
        <w:rPr>
          <w:rFonts w:ascii="Calibri" w:hAnsi="Calibri" w:cs="Calibri"/>
          <w:u w:val="single"/>
        </w:rPr>
        <w:t>táplálék kiegészítő</w:t>
      </w:r>
      <w:r w:rsidR="005A3D19" w:rsidRPr="00A868E7">
        <w:rPr>
          <w:rFonts w:ascii="Calibri" w:hAnsi="Calibri" w:cs="Calibri"/>
          <w:u w:val="single"/>
        </w:rPr>
        <w:t xml:space="preserve"> vagy</w:t>
      </w:r>
      <w:r w:rsidRPr="00A868E7">
        <w:rPr>
          <w:rFonts w:ascii="Calibri" w:hAnsi="Calibri" w:cs="Calibri"/>
          <w:u w:val="single"/>
        </w:rPr>
        <w:t xml:space="preserve"> gyógyszer</w:t>
      </w:r>
      <w:r w:rsidR="00AD2C66" w:rsidRPr="00A868E7">
        <w:rPr>
          <w:rFonts w:ascii="Calibri" w:hAnsi="Calibri" w:cs="Calibri"/>
          <w:u w:val="single"/>
        </w:rPr>
        <w:t>vásárlás esetén</w:t>
      </w:r>
      <w:r w:rsidRPr="00A868E7">
        <w:rPr>
          <w:rFonts w:ascii="Calibri" w:hAnsi="Calibri" w:cs="Calibri"/>
          <w:u w:val="single"/>
        </w:rPr>
        <w:t>:</w:t>
      </w:r>
    </w:p>
    <w:p w:rsidR="0081712E" w:rsidRPr="00E14FA1" w:rsidRDefault="0081712E" w:rsidP="000A49FA">
      <w:pPr>
        <w:pStyle w:val="ListParagraph"/>
        <w:numPr>
          <w:ilvl w:val="0"/>
          <w:numId w:val="15"/>
        </w:numPr>
        <w:spacing w:after="120" w:line="240" w:lineRule="exact"/>
        <w:ind w:left="1418" w:hanging="284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</w:rPr>
        <w:t>a pénzügyi teljesítést igazoló dokumentumokat (bankszámlakivonat, kiadási-bevételi pénztárbizonylat);</w:t>
      </w:r>
    </w:p>
    <w:p w:rsidR="00576823" w:rsidRPr="00A868E7" w:rsidRDefault="00576823" w:rsidP="000A49FA">
      <w:pPr>
        <w:numPr>
          <w:ilvl w:val="0"/>
          <w:numId w:val="15"/>
        </w:numPr>
        <w:spacing w:after="120" w:line="240" w:lineRule="exact"/>
        <w:ind w:left="1418" w:hanging="284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</w:rPr>
        <w:t>igénybe</w:t>
      </w:r>
      <w:r w:rsidR="009D2A30">
        <w:rPr>
          <w:rFonts w:ascii="Calibri" w:hAnsi="Calibri" w:cs="Calibri"/>
        </w:rPr>
        <w:t>vevői névsort a korosztály feltü</w:t>
      </w:r>
      <w:r w:rsidRPr="00A868E7">
        <w:rPr>
          <w:rFonts w:ascii="Calibri" w:hAnsi="Calibri" w:cs="Calibri"/>
        </w:rPr>
        <w:t>ntetésével;</w:t>
      </w:r>
    </w:p>
    <w:p w:rsidR="00580EB7" w:rsidRPr="00A868E7" w:rsidRDefault="00065711" w:rsidP="000A49FA">
      <w:pPr>
        <w:numPr>
          <w:ilvl w:val="0"/>
          <w:numId w:val="15"/>
        </w:numPr>
        <w:spacing w:after="120" w:line="240" w:lineRule="exact"/>
        <w:ind w:left="1418" w:hanging="284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</w:rPr>
        <w:t xml:space="preserve">csak </w:t>
      </w:r>
      <w:r w:rsidR="007F5421" w:rsidRPr="00A868E7">
        <w:rPr>
          <w:rFonts w:ascii="Calibri" w:hAnsi="Calibri" w:cs="Calibri"/>
        </w:rPr>
        <w:t>sportorvos igazolásával ellátott és szakmailag indokol</w:t>
      </w:r>
      <w:r w:rsidR="00AD2C66" w:rsidRPr="00A868E7">
        <w:rPr>
          <w:rFonts w:ascii="Calibri" w:hAnsi="Calibri" w:cs="Calibri"/>
        </w:rPr>
        <w:t>t</w:t>
      </w:r>
      <w:r w:rsidR="007F5421" w:rsidRPr="00A868E7">
        <w:rPr>
          <w:rFonts w:ascii="Calibri" w:hAnsi="Calibri" w:cs="Calibri"/>
        </w:rPr>
        <w:t xml:space="preserve"> tételek számol</w:t>
      </w:r>
      <w:r w:rsidR="00AD2C66" w:rsidRPr="00A868E7">
        <w:rPr>
          <w:rFonts w:ascii="Calibri" w:hAnsi="Calibri" w:cs="Calibri"/>
        </w:rPr>
        <w:t>hatóak el</w:t>
      </w:r>
      <w:r w:rsidR="00CD2E87" w:rsidRPr="00A868E7">
        <w:rPr>
          <w:rFonts w:ascii="Calibri" w:hAnsi="Calibri" w:cs="Calibri"/>
        </w:rPr>
        <w:t>.</w:t>
      </w:r>
    </w:p>
    <w:p w:rsidR="00FE184F" w:rsidRDefault="00FE184F" w:rsidP="00A868E7">
      <w:pPr>
        <w:numPr>
          <w:ilvl w:val="0"/>
          <w:numId w:val="15"/>
        </w:numPr>
        <w:spacing w:after="120" w:line="240" w:lineRule="exact"/>
        <w:jc w:val="both"/>
        <w:rPr>
          <w:rFonts w:ascii="Calibri" w:hAnsi="Calibri" w:cs="Calibri"/>
          <w:u w:val="single"/>
        </w:rPr>
      </w:pPr>
      <w:r w:rsidRPr="00A868E7">
        <w:rPr>
          <w:rFonts w:ascii="Calibri" w:hAnsi="Calibri" w:cs="Calibri"/>
          <w:u w:val="single"/>
        </w:rPr>
        <w:t>diagnosztikai felmérések esetén:</w:t>
      </w:r>
    </w:p>
    <w:p w:rsidR="0081712E" w:rsidRPr="00E14FA1" w:rsidRDefault="0081712E" w:rsidP="000A49FA">
      <w:pPr>
        <w:pStyle w:val="ListParagraph"/>
        <w:numPr>
          <w:ilvl w:val="0"/>
          <w:numId w:val="15"/>
        </w:numPr>
        <w:spacing w:after="120" w:line="240" w:lineRule="exact"/>
        <w:ind w:left="1418" w:hanging="284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</w:rPr>
        <w:t>a pénzügyi teljesítést igazoló dokumentumokat (bankszámlakivonat, kiadási-bevételi pénztárbizonylat);</w:t>
      </w:r>
    </w:p>
    <w:p w:rsidR="00CD2E87" w:rsidRPr="00A868E7" w:rsidRDefault="00CD2E87" w:rsidP="00A868E7">
      <w:pPr>
        <w:numPr>
          <w:ilvl w:val="0"/>
          <w:numId w:val="15"/>
        </w:numPr>
        <w:spacing w:after="120" w:line="240" w:lineRule="exact"/>
        <w:ind w:left="1418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</w:rPr>
        <w:t>igénybev</w:t>
      </w:r>
      <w:r w:rsidR="008278D2">
        <w:rPr>
          <w:rFonts w:ascii="Calibri" w:hAnsi="Calibri" w:cs="Calibri"/>
        </w:rPr>
        <w:t>evői névsort, a korosztály feltü</w:t>
      </w:r>
      <w:r w:rsidRPr="00A868E7">
        <w:rPr>
          <w:rFonts w:ascii="Calibri" w:hAnsi="Calibri" w:cs="Calibri"/>
        </w:rPr>
        <w:t>ntetésével;</w:t>
      </w:r>
    </w:p>
    <w:p w:rsidR="00FE184F" w:rsidRDefault="00FE184F" w:rsidP="00A868E7">
      <w:pPr>
        <w:numPr>
          <w:ilvl w:val="0"/>
          <w:numId w:val="15"/>
        </w:numPr>
        <w:spacing w:after="120" w:line="240" w:lineRule="exact"/>
        <w:ind w:left="1418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</w:rPr>
        <w:t>a felmérés szakmai leírását.</w:t>
      </w:r>
    </w:p>
    <w:p w:rsidR="00CF7B1D" w:rsidRDefault="000E1E30">
      <w:pPr>
        <w:numPr>
          <w:ilvl w:val="0"/>
          <w:numId w:val="15"/>
        </w:numPr>
        <w:spacing w:after="120" w:line="240" w:lineRule="exact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diagnosztikai eszközök</w:t>
      </w:r>
      <w:r w:rsidR="00C46D45">
        <w:rPr>
          <w:rFonts w:ascii="Calibri" w:hAnsi="Calibri" w:cs="Calibri"/>
          <w:u w:val="single"/>
        </w:rPr>
        <w:t>, gyógyászati segédeszközök</w:t>
      </w:r>
      <w:r>
        <w:rPr>
          <w:rFonts w:ascii="Calibri" w:hAnsi="Calibri" w:cs="Calibri"/>
          <w:u w:val="single"/>
        </w:rPr>
        <w:t xml:space="preserve"> esetén:</w:t>
      </w:r>
    </w:p>
    <w:p w:rsidR="0081712E" w:rsidRPr="00E14FA1" w:rsidRDefault="0081712E" w:rsidP="000A49FA">
      <w:pPr>
        <w:pStyle w:val="ListParagraph"/>
        <w:numPr>
          <w:ilvl w:val="0"/>
          <w:numId w:val="15"/>
        </w:numPr>
        <w:spacing w:after="120" w:line="240" w:lineRule="exact"/>
        <w:ind w:left="1418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</w:rPr>
        <w:t>a pénzügyi teljesítést igazoló dokumentumokat (bankszámlakivonat, kiadási-bevételi pénztárbizonylat);</w:t>
      </w:r>
    </w:p>
    <w:p w:rsidR="000E1E30" w:rsidRDefault="00941522" w:rsidP="000E1E30">
      <w:pPr>
        <w:numPr>
          <w:ilvl w:val="0"/>
          <w:numId w:val="15"/>
        </w:numPr>
        <w:spacing w:after="120" w:line="240" w:lineRule="exact"/>
        <w:ind w:left="1418"/>
        <w:jc w:val="both"/>
        <w:rPr>
          <w:rFonts w:ascii="Calibri" w:hAnsi="Calibri" w:cs="Calibri"/>
        </w:rPr>
      </w:pPr>
      <w:r w:rsidRPr="00941522">
        <w:rPr>
          <w:rFonts w:ascii="Calibri" w:hAnsi="Calibri" w:cs="Calibri"/>
        </w:rPr>
        <w:t>megrendelő/árajánlatok</w:t>
      </w:r>
      <w:r w:rsidR="0079342E">
        <w:rPr>
          <w:rFonts w:ascii="Calibri" w:hAnsi="Calibri" w:cs="Calibri"/>
        </w:rPr>
        <w:t>at</w:t>
      </w:r>
      <w:r w:rsidR="000E1E30">
        <w:rPr>
          <w:rFonts w:ascii="Calibri" w:hAnsi="Calibri" w:cs="Calibri"/>
        </w:rPr>
        <w:t>;</w:t>
      </w:r>
    </w:p>
    <w:p w:rsidR="000E1E30" w:rsidRDefault="000E1E30" w:rsidP="000E1E30">
      <w:pPr>
        <w:numPr>
          <w:ilvl w:val="0"/>
          <w:numId w:val="15"/>
        </w:numPr>
        <w:spacing w:after="120" w:line="240" w:lineRule="exact"/>
        <w:ind w:left="14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készlet nyilvántartási dokumentáció</w:t>
      </w:r>
      <w:r w:rsidR="0079342E">
        <w:rPr>
          <w:rFonts w:ascii="Calibri" w:hAnsi="Calibri" w:cs="Calibri"/>
        </w:rPr>
        <w:t>t</w:t>
      </w:r>
      <w:r>
        <w:rPr>
          <w:rFonts w:ascii="Calibri" w:hAnsi="Calibri" w:cs="Calibri"/>
        </w:rPr>
        <w:t>;</w:t>
      </w:r>
      <w:r w:rsidR="0079342E">
        <w:rPr>
          <w:rFonts w:ascii="Calibri" w:hAnsi="Calibri" w:cs="Calibri"/>
        </w:rPr>
        <w:t xml:space="preserve"> (+ fényképes dokumentációt)</w:t>
      </w:r>
      <w:r w:rsidR="00E80437">
        <w:rPr>
          <w:rFonts w:ascii="Calibri" w:hAnsi="Calibri" w:cs="Calibri"/>
        </w:rPr>
        <w:t>;</w:t>
      </w:r>
    </w:p>
    <w:p w:rsidR="00354879" w:rsidRDefault="00354879" w:rsidP="000E1E30">
      <w:pPr>
        <w:numPr>
          <w:ilvl w:val="0"/>
          <w:numId w:val="15"/>
        </w:numPr>
        <w:spacing w:after="120" w:line="240" w:lineRule="exact"/>
        <w:ind w:left="14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igénybevevői névsor</w:t>
      </w:r>
      <w:r w:rsidR="0079342E">
        <w:rPr>
          <w:rFonts w:ascii="Calibri" w:hAnsi="Calibri" w:cs="Calibri"/>
        </w:rPr>
        <w:t>t</w:t>
      </w:r>
      <w:r>
        <w:rPr>
          <w:rFonts w:ascii="Calibri" w:hAnsi="Calibri" w:cs="Calibri"/>
        </w:rPr>
        <w:t>;</w:t>
      </w:r>
    </w:p>
    <w:p w:rsidR="00354879" w:rsidRDefault="00354879" w:rsidP="000E1E30">
      <w:pPr>
        <w:numPr>
          <w:ilvl w:val="0"/>
          <w:numId w:val="15"/>
        </w:numPr>
        <w:spacing w:after="120" w:line="240" w:lineRule="exact"/>
        <w:ind w:left="14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sportorvosi vélemény</w:t>
      </w:r>
      <w:r w:rsidR="0079342E">
        <w:rPr>
          <w:rFonts w:ascii="Calibri" w:hAnsi="Calibri" w:cs="Calibri"/>
        </w:rPr>
        <w:t>t</w:t>
      </w:r>
      <w:r>
        <w:rPr>
          <w:rFonts w:ascii="Calibri" w:hAnsi="Calibri" w:cs="Calibri"/>
        </w:rPr>
        <w:t>;</w:t>
      </w:r>
    </w:p>
    <w:p w:rsidR="00411F5D" w:rsidRPr="00411F5D" w:rsidRDefault="00411F5D">
      <w:pPr>
        <w:numPr>
          <w:ilvl w:val="0"/>
          <w:numId w:val="15"/>
        </w:numPr>
        <w:spacing w:after="120" w:line="240" w:lineRule="exact"/>
        <w:ind w:left="14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az eszköz pontos beazonosítását elősegítő dokumentáció benyújtása szükséges (pl. eszköz pontos megnevezése, cikkszám, leírás, használati utasítás stb.)</w:t>
      </w:r>
    </w:p>
    <w:p w:rsidR="00AD2C66" w:rsidRDefault="00657485" w:rsidP="00A868E7">
      <w:pPr>
        <w:numPr>
          <w:ilvl w:val="0"/>
          <w:numId w:val="15"/>
        </w:numPr>
        <w:spacing w:after="120" w:line="240" w:lineRule="exact"/>
        <w:jc w:val="both"/>
        <w:rPr>
          <w:rFonts w:ascii="Calibri" w:hAnsi="Calibri" w:cs="Calibri"/>
          <w:u w:val="single"/>
        </w:rPr>
      </w:pPr>
      <w:r w:rsidRPr="00A868E7">
        <w:rPr>
          <w:rFonts w:ascii="Calibri" w:hAnsi="Calibri" w:cs="Calibri"/>
          <w:u w:val="single"/>
        </w:rPr>
        <w:t>nevezéssel, versenye</w:t>
      </w:r>
      <w:r w:rsidR="00A25260" w:rsidRPr="00A868E7">
        <w:rPr>
          <w:rFonts w:ascii="Calibri" w:hAnsi="Calibri" w:cs="Calibri"/>
          <w:u w:val="single"/>
        </w:rPr>
        <w:t>n való részvétellel</w:t>
      </w:r>
      <w:r w:rsidRPr="00A868E7">
        <w:rPr>
          <w:rFonts w:ascii="Calibri" w:hAnsi="Calibri" w:cs="Calibri"/>
          <w:u w:val="single"/>
        </w:rPr>
        <w:t xml:space="preserve"> összefüggő </w:t>
      </w:r>
      <w:r w:rsidR="00AD2C66" w:rsidRPr="00A868E7">
        <w:rPr>
          <w:rFonts w:ascii="Calibri" w:hAnsi="Calibri" w:cs="Calibri"/>
          <w:u w:val="single"/>
        </w:rPr>
        <w:t xml:space="preserve">költségek </w:t>
      </w:r>
      <w:r w:rsidR="00F756F2" w:rsidRPr="00A868E7">
        <w:rPr>
          <w:rFonts w:ascii="Calibri" w:hAnsi="Calibri" w:cs="Calibri"/>
          <w:u w:val="single"/>
        </w:rPr>
        <w:t>esetén</w:t>
      </w:r>
      <w:r w:rsidR="00AD2C66" w:rsidRPr="00A868E7">
        <w:rPr>
          <w:rFonts w:ascii="Calibri" w:hAnsi="Calibri" w:cs="Calibri"/>
          <w:u w:val="single"/>
        </w:rPr>
        <w:t>:</w:t>
      </w:r>
    </w:p>
    <w:p w:rsidR="0081712E" w:rsidRPr="00E14FA1" w:rsidRDefault="0081712E" w:rsidP="000A49FA">
      <w:pPr>
        <w:pStyle w:val="ListParagraph"/>
        <w:numPr>
          <w:ilvl w:val="0"/>
          <w:numId w:val="15"/>
        </w:numPr>
        <w:spacing w:after="120" w:line="240" w:lineRule="exact"/>
        <w:ind w:left="1418" w:hanging="425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</w:rPr>
        <w:t>a pénzügyi teljesítést igazoló dokumentumokat (bankszámlakivonat, kiadási-bevételi pénztárbizonylat);</w:t>
      </w:r>
    </w:p>
    <w:p w:rsidR="00AD2C66" w:rsidRPr="00A868E7" w:rsidRDefault="00A25260" w:rsidP="00A868E7">
      <w:pPr>
        <w:numPr>
          <w:ilvl w:val="0"/>
          <w:numId w:val="15"/>
        </w:numPr>
        <w:spacing w:after="120" w:line="240" w:lineRule="exact"/>
        <w:ind w:left="1418" w:hanging="425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</w:rPr>
        <w:t xml:space="preserve">a </w:t>
      </w:r>
      <w:r w:rsidR="00AD2C66" w:rsidRPr="00A868E7">
        <w:rPr>
          <w:rFonts w:ascii="Calibri" w:hAnsi="Calibri" w:cs="Calibri"/>
        </w:rPr>
        <w:t>versenykiírást, vagy meghívót (a hivatalos éves versenynaptári bejegyzés is elfogadható)</w:t>
      </w:r>
      <w:r w:rsidR="006B4B25" w:rsidRPr="00A868E7">
        <w:rPr>
          <w:rFonts w:ascii="Calibri" w:hAnsi="Calibri" w:cs="Calibri"/>
        </w:rPr>
        <w:t>;</w:t>
      </w:r>
    </w:p>
    <w:p w:rsidR="00AD2C66" w:rsidRDefault="00954543" w:rsidP="00A868E7">
      <w:pPr>
        <w:numPr>
          <w:ilvl w:val="0"/>
          <w:numId w:val="15"/>
        </w:numPr>
        <w:spacing w:after="120" w:line="240" w:lineRule="exact"/>
        <w:ind w:left="1418" w:hanging="425"/>
        <w:jc w:val="both"/>
        <w:rPr>
          <w:rStyle w:val="Jegyzethivatkozs1"/>
          <w:rFonts w:ascii="Calibri" w:hAnsi="Calibri" w:cs="Calibri"/>
          <w:sz w:val="24"/>
          <w:szCs w:val="24"/>
        </w:rPr>
      </w:pPr>
      <w:r w:rsidRPr="00A868E7">
        <w:rPr>
          <w:rStyle w:val="Jegyzethivatkozs1"/>
          <w:rFonts w:ascii="Calibri" w:hAnsi="Calibri" w:cs="Calibri"/>
          <w:sz w:val="24"/>
          <w:szCs w:val="24"/>
        </w:rPr>
        <w:t>a jegyzőkönyvet;</w:t>
      </w:r>
    </w:p>
    <w:p w:rsidR="009D2A30" w:rsidRPr="00A868E7" w:rsidRDefault="009D2A30" w:rsidP="00A868E7">
      <w:pPr>
        <w:numPr>
          <w:ilvl w:val="0"/>
          <w:numId w:val="15"/>
        </w:numPr>
        <w:spacing w:after="120" w:line="240" w:lineRule="exact"/>
        <w:ind w:left="1418" w:hanging="425"/>
        <w:jc w:val="both"/>
        <w:rPr>
          <w:rStyle w:val="Jegyzethivatkozs1"/>
          <w:rFonts w:ascii="Calibri" w:hAnsi="Calibri" w:cs="Calibri"/>
          <w:sz w:val="24"/>
          <w:szCs w:val="24"/>
        </w:rPr>
      </w:pPr>
      <w:r>
        <w:rPr>
          <w:rStyle w:val="Jegyzethivatkozs1"/>
          <w:rFonts w:ascii="Calibri" w:hAnsi="Calibri" w:cs="Calibri"/>
          <w:sz w:val="24"/>
          <w:szCs w:val="24"/>
        </w:rPr>
        <w:t>a nevezett csapat né</w:t>
      </w:r>
      <w:r w:rsidR="004202E4">
        <w:rPr>
          <w:rStyle w:val="Jegyzethivatkozs1"/>
          <w:rFonts w:ascii="Calibri" w:hAnsi="Calibri" w:cs="Calibri"/>
          <w:sz w:val="24"/>
          <w:szCs w:val="24"/>
        </w:rPr>
        <w:t>v</w:t>
      </w:r>
      <w:r>
        <w:rPr>
          <w:rStyle w:val="Jegyzethivatkozs1"/>
          <w:rFonts w:ascii="Calibri" w:hAnsi="Calibri" w:cs="Calibri"/>
          <w:sz w:val="24"/>
          <w:szCs w:val="24"/>
        </w:rPr>
        <w:t>sorát;</w:t>
      </w:r>
    </w:p>
    <w:p w:rsidR="00CD2E87" w:rsidRPr="00A868E7" w:rsidRDefault="00CD2E87" w:rsidP="00A868E7">
      <w:pPr>
        <w:numPr>
          <w:ilvl w:val="0"/>
          <w:numId w:val="15"/>
        </w:numPr>
        <w:spacing w:after="120" w:line="240" w:lineRule="exact"/>
        <w:ind w:left="1418" w:hanging="425"/>
        <w:jc w:val="both"/>
        <w:rPr>
          <w:rFonts w:ascii="Calibri" w:hAnsi="Calibri" w:cs="Calibri"/>
        </w:rPr>
      </w:pPr>
      <w:r w:rsidRPr="00A868E7">
        <w:rPr>
          <w:rStyle w:val="Jegyzethivatkozs1"/>
          <w:rFonts w:ascii="Calibri" w:hAnsi="Calibri" w:cs="Calibri"/>
          <w:sz w:val="24"/>
          <w:szCs w:val="24"/>
        </w:rPr>
        <w:t>részletezést arra vonatkozóan, hogy mit tartalmaz a számla.</w:t>
      </w:r>
    </w:p>
    <w:p w:rsidR="00A86D5D" w:rsidRDefault="00A86D5D" w:rsidP="00A86D5D">
      <w:pPr>
        <w:spacing w:after="120" w:line="240" w:lineRule="exact"/>
        <w:ind w:left="720"/>
        <w:jc w:val="both"/>
        <w:rPr>
          <w:rFonts w:ascii="Calibri" w:hAnsi="Calibri" w:cs="Calibri"/>
          <w:u w:val="single"/>
        </w:rPr>
      </w:pPr>
    </w:p>
    <w:p w:rsidR="009B4E8E" w:rsidRDefault="009B4E8E" w:rsidP="00A868E7">
      <w:pPr>
        <w:numPr>
          <w:ilvl w:val="0"/>
          <w:numId w:val="15"/>
        </w:numPr>
        <w:spacing w:after="120" w:line="240" w:lineRule="exact"/>
        <w:jc w:val="both"/>
        <w:rPr>
          <w:rFonts w:ascii="Calibri" w:hAnsi="Calibri" w:cs="Calibri"/>
          <w:u w:val="single"/>
        </w:rPr>
      </w:pPr>
      <w:r w:rsidRPr="00A868E7">
        <w:rPr>
          <w:rFonts w:ascii="Calibri" w:hAnsi="Calibri" w:cs="Calibri"/>
          <w:u w:val="single"/>
        </w:rPr>
        <w:lastRenderedPageBreak/>
        <w:t>versenyrendezéssel összefüggő költségek esetén:</w:t>
      </w:r>
    </w:p>
    <w:p w:rsidR="0081712E" w:rsidRPr="00E14FA1" w:rsidRDefault="0081712E" w:rsidP="000A49FA">
      <w:pPr>
        <w:pStyle w:val="ListParagraph"/>
        <w:numPr>
          <w:ilvl w:val="0"/>
          <w:numId w:val="15"/>
        </w:numPr>
        <w:spacing w:after="120" w:line="240" w:lineRule="exact"/>
        <w:ind w:left="1418" w:hanging="425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</w:rPr>
        <w:t>a pénzügyi teljesítést igazoló dokumentumokat (bankszámlakivonat, kiadási-bevételi pénztárbizonylat);</w:t>
      </w:r>
    </w:p>
    <w:p w:rsidR="00AD2C66" w:rsidRPr="00A868E7" w:rsidRDefault="009258B3" w:rsidP="00A868E7">
      <w:pPr>
        <w:numPr>
          <w:ilvl w:val="0"/>
          <w:numId w:val="15"/>
        </w:numPr>
        <w:spacing w:after="120" w:line="240" w:lineRule="exact"/>
        <w:ind w:left="1418" w:hanging="425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</w:rPr>
        <w:t>a résztvevő csapatok listáját;</w:t>
      </w:r>
    </w:p>
    <w:p w:rsidR="009258B3" w:rsidRPr="00A868E7" w:rsidRDefault="009258B3" w:rsidP="00A868E7">
      <w:pPr>
        <w:numPr>
          <w:ilvl w:val="0"/>
          <w:numId w:val="15"/>
        </w:numPr>
        <w:spacing w:after="120" w:line="240" w:lineRule="exact"/>
        <w:ind w:left="1418" w:hanging="425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</w:rPr>
        <w:t>a mérkőzések jegyzőkönyvét;</w:t>
      </w:r>
    </w:p>
    <w:p w:rsidR="00927922" w:rsidRDefault="005B63BE">
      <w:pPr>
        <w:pStyle w:val="ListParagraph"/>
        <w:numPr>
          <w:ilvl w:val="0"/>
          <w:numId w:val="15"/>
        </w:numPr>
        <w:spacing w:after="120" w:line="240" w:lineRule="exact"/>
        <w:ind w:left="1418" w:hanging="425"/>
        <w:jc w:val="both"/>
        <w:rPr>
          <w:rFonts w:ascii="Calibri" w:hAnsi="Calibri" w:cs="Calibri"/>
        </w:rPr>
      </w:pPr>
      <w:r w:rsidRPr="005B63BE">
        <w:rPr>
          <w:rFonts w:ascii="Calibri" w:hAnsi="Calibri" w:cs="Calibri"/>
        </w:rPr>
        <w:t>versenybírói elszámolásnál a versenybíróval kötött megállapodási szerződést, vagy a hivatalos felkérést.;</w:t>
      </w:r>
    </w:p>
    <w:p w:rsidR="00FD64E0" w:rsidRPr="00A868E7" w:rsidRDefault="00FD64E0" w:rsidP="00A868E7">
      <w:pPr>
        <w:numPr>
          <w:ilvl w:val="0"/>
          <w:numId w:val="15"/>
        </w:numPr>
        <w:spacing w:after="120" w:line="240" w:lineRule="exact"/>
        <w:ind w:left="1418" w:hanging="425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</w:rPr>
        <w:t>a sportszolgáltatást tartalmazó számlák esetében a tevékenység részletezését és a számla kalkulációjának módját</w:t>
      </w:r>
      <w:r w:rsidR="00144DAE" w:rsidRPr="00A868E7">
        <w:rPr>
          <w:rFonts w:ascii="Calibri" w:hAnsi="Calibri" w:cs="Calibri"/>
        </w:rPr>
        <w:t>.</w:t>
      </w:r>
    </w:p>
    <w:p w:rsidR="00580EB7" w:rsidRDefault="00F96773" w:rsidP="00F96773">
      <w:pPr>
        <w:numPr>
          <w:ilvl w:val="0"/>
          <w:numId w:val="15"/>
        </w:numPr>
        <w:spacing w:after="120" w:line="240" w:lineRule="exact"/>
        <w:jc w:val="both"/>
        <w:rPr>
          <w:rFonts w:ascii="Calibri" w:hAnsi="Calibri" w:cs="Calibri"/>
          <w:u w:val="single"/>
        </w:rPr>
      </w:pPr>
      <w:r>
        <w:t>s</w:t>
      </w:r>
      <w:r w:rsidRPr="00F96773">
        <w:rPr>
          <w:rFonts w:ascii="Calibri" w:hAnsi="Calibri" w:cs="Calibri"/>
          <w:u w:val="single"/>
        </w:rPr>
        <w:t>portlétesítmén</w:t>
      </w:r>
      <w:r>
        <w:rPr>
          <w:rFonts w:ascii="Calibri" w:hAnsi="Calibri" w:cs="Calibri"/>
          <w:u w:val="single"/>
        </w:rPr>
        <w:t>n</w:t>
      </w:r>
      <w:r w:rsidRPr="00F96773">
        <w:rPr>
          <w:rFonts w:ascii="Calibri" w:hAnsi="Calibri" w:cs="Calibri"/>
          <w:u w:val="single"/>
        </w:rPr>
        <w:t>y</w:t>
      </w:r>
      <w:r>
        <w:rPr>
          <w:rFonts w:ascii="Calibri" w:hAnsi="Calibri" w:cs="Calibri"/>
          <w:u w:val="single"/>
        </w:rPr>
        <w:t>el</w:t>
      </w:r>
      <w:r w:rsidRPr="00F96773">
        <w:rPr>
          <w:rFonts w:ascii="Calibri" w:hAnsi="Calibri" w:cs="Calibri"/>
          <w:u w:val="single"/>
        </w:rPr>
        <w:t>, sportpály</w:t>
      </w:r>
      <w:r>
        <w:rPr>
          <w:rFonts w:ascii="Calibri" w:hAnsi="Calibri" w:cs="Calibri"/>
          <w:u w:val="single"/>
        </w:rPr>
        <w:t>ával</w:t>
      </w:r>
      <w:r w:rsidR="00F756F2" w:rsidRPr="00A868E7">
        <w:rPr>
          <w:rFonts w:ascii="Calibri" w:hAnsi="Calibri" w:cs="Calibri"/>
          <w:u w:val="single"/>
        </w:rPr>
        <w:t xml:space="preserve"> kapcsolatos </w:t>
      </w:r>
      <w:r>
        <w:rPr>
          <w:rFonts w:ascii="Calibri" w:hAnsi="Calibri" w:cs="Calibri"/>
          <w:u w:val="single"/>
        </w:rPr>
        <w:t xml:space="preserve">bérleti </w:t>
      </w:r>
      <w:r w:rsidR="00F756F2" w:rsidRPr="00A868E7">
        <w:rPr>
          <w:rFonts w:ascii="Calibri" w:hAnsi="Calibri" w:cs="Calibri"/>
          <w:u w:val="single"/>
        </w:rPr>
        <w:t>kiadások esetén</w:t>
      </w:r>
      <w:r w:rsidR="00580EB7" w:rsidRPr="00A868E7">
        <w:rPr>
          <w:rFonts w:ascii="Calibri" w:hAnsi="Calibri" w:cs="Calibri"/>
          <w:u w:val="single"/>
        </w:rPr>
        <w:t>:</w:t>
      </w:r>
    </w:p>
    <w:p w:rsidR="0081712E" w:rsidRPr="00E14FA1" w:rsidRDefault="0081712E" w:rsidP="000A49FA">
      <w:pPr>
        <w:pStyle w:val="ListParagraph"/>
        <w:numPr>
          <w:ilvl w:val="0"/>
          <w:numId w:val="15"/>
        </w:numPr>
        <w:spacing w:after="120" w:line="240" w:lineRule="exact"/>
        <w:ind w:left="1418" w:hanging="425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</w:rPr>
        <w:t>a pénzügyi teljesítést igazoló dokumentumokat (bankszámlakivonat, kiadási-bevételi pénztárbizonylat);</w:t>
      </w:r>
    </w:p>
    <w:p w:rsidR="00580EB7" w:rsidRPr="00A868E7" w:rsidRDefault="009C3A09" w:rsidP="00A868E7">
      <w:pPr>
        <w:numPr>
          <w:ilvl w:val="0"/>
          <w:numId w:val="15"/>
        </w:numPr>
        <w:spacing w:after="120" w:line="240" w:lineRule="exact"/>
        <w:ind w:left="1418" w:hanging="425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</w:rPr>
        <w:t>a terem</w:t>
      </w:r>
      <w:r w:rsidR="00F96773">
        <w:rPr>
          <w:rFonts w:ascii="Calibri" w:hAnsi="Calibri" w:cs="Calibri"/>
        </w:rPr>
        <w:t>-, csarnok</w:t>
      </w:r>
      <w:r w:rsidRPr="00A868E7">
        <w:rPr>
          <w:rFonts w:ascii="Calibri" w:hAnsi="Calibri" w:cs="Calibri"/>
        </w:rPr>
        <w:t>bérleti szerződést;</w:t>
      </w:r>
      <w:r w:rsidR="001C3BE2">
        <w:rPr>
          <w:rFonts w:ascii="Calibri" w:hAnsi="Calibri" w:cs="Calibri"/>
        </w:rPr>
        <w:t xml:space="preserve"> </w:t>
      </w:r>
      <w:r w:rsidR="00A26CF6">
        <w:rPr>
          <w:rFonts w:ascii="Calibri" w:hAnsi="Calibri" w:cs="Calibri"/>
        </w:rPr>
        <w:t xml:space="preserve">visszaigazolt </w:t>
      </w:r>
      <w:r w:rsidR="001C3BE2">
        <w:rPr>
          <w:rFonts w:ascii="Calibri" w:hAnsi="Calibri" w:cs="Calibri"/>
        </w:rPr>
        <w:t>megrendelőt</w:t>
      </w:r>
      <w:r w:rsidR="00E80437">
        <w:rPr>
          <w:rFonts w:ascii="Calibri" w:hAnsi="Calibri" w:cs="Calibri"/>
        </w:rPr>
        <w:t>;</w:t>
      </w:r>
    </w:p>
    <w:p w:rsidR="009C3A09" w:rsidRPr="00A868E7" w:rsidRDefault="00CE6571" w:rsidP="00A868E7">
      <w:pPr>
        <w:numPr>
          <w:ilvl w:val="0"/>
          <w:numId w:val="15"/>
        </w:numPr>
        <w:spacing w:after="120" w:line="240" w:lineRule="exact"/>
        <w:ind w:left="1418" w:hanging="425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</w:rPr>
        <w:t>az igénybevevők névsorát a korosztályok igazolásával;</w:t>
      </w:r>
    </w:p>
    <w:p w:rsidR="001A33FE" w:rsidRDefault="00CE6571" w:rsidP="00A868E7">
      <w:pPr>
        <w:numPr>
          <w:ilvl w:val="0"/>
          <w:numId w:val="15"/>
        </w:numPr>
        <w:spacing w:after="120" w:line="240" w:lineRule="exact"/>
        <w:ind w:left="1418" w:hanging="425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</w:rPr>
        <w:t xml:space="preserve">az edzésnaplót, </w:t>
      </w:r>
      <w:r w:rsidR="005934C4" w:rsidRPr="00A868E7">
        <w:rPr>
          <w:rFonts w:ascii="Calibri" w:hAnsi="Calibri" w:cs="Calibri"/>
        </w:rPr>
        <w:t xml:space="preserve">vagy a terem beosztását </w:t>
      </w:r>
      <w:r w:rsidRPr="00A868E7">
        <w:rPr>
          <w:rFonts w:ascii="Calibri" w:hAnsi="Calibri" w:cs="Calibri"/>
        </w:rPr>
        <w:t>az edzésidőpontok igazolása céljából.</w:t>
      </w:r>
    </w:p>
    <w:p w:rsidR="001C3BE2" w:rsidRDefault="001C3BE2" w:rsidP="00A868E7">
      <w:pPr>
        <w:numPr>
          <w:ilvl w:val="0"/>
          <w:numId w:val="15"/>
        </w:numPr>
        <w:spacing w:after="120" w:line="240" w:lineRule="exact"/>
        <w:ind w:left="1418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teljesítési igazolást;</w:t>
      </w:r>
    </w:p>
    <w:p w:rsidR="001C3BE2" w:rsidRPr="00A868E7" w:rsidRDefault="001C3BE2" w:rsidP="00A868E7">
      <w:pPr>
        <w:numPr>
          <w:ilvl w:val="0"/>
          <w:numId w:val="15"/>
        </w:numPr>
        <w:spacing w:after="120" w:line="240" w:lineRule="exact"/>
        <w:ind w:left="1418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dokumentációból egyértelműen ki kell derülnie az időpontnak, a korosztálynak illetve az egységárnak)</w:t>
      </w:r>
      <w:r w:rsidR="00E80437">
        <w:rPr>
          <w:rFonts w:ascii="Calibri" w:hAnsi="Calibri" w:cs="Calibri"/>
        </w:rPr>
        <w:t>.</w:t>
      </w:r>
    </w:p>
    <w:p w:rsidR="00CE6571" w:rsidRDefault="003D5A15" w:rsidP="00A868E7">
      <w:pPr>
        <w:numPr>
          <w:ilvl w:val="0"/>
          <w:numId w:val="15"/>
        </w:numPr>
        <w:spacing w:after="120" w:line="240" w:lineRule="exact"/>
        <w:jc w:val="both"/>
        <w:rPr>
          <w:rFonts w:ascii="Calibri" w:hAnsi="Calibri" w:cs="Calibri"/>
          <w:u w:val="single"/>
        </w:rPr>
      </w:pPr>
      <w:r w:rsidRPr="00A868E7">
        <w:rPr>
          <w:rFonts w:ascii="Calibri" w:hAnsi="Calibri" w:cs="Calibri"/>
          <w:u w:val="single"/>
        </w:rPr>
        <w:t>szállással, étkezéssel összefüggő költségek esetén:</w:t>
      </w:r>
    </w:p>
    <w:p w:rsidR="0081712E" w:rsidRPr="00E14FA1" w:rsidRDefault="0081712E" w:rsidP="000A49FA">
      <w:pPr>
        <w:pStyle w:val="ListParagraph"/>
        <w:numPr>
          <w:ilvl w:val="0"/>
          <w:numId w:val="15"/>
        </w:numPr>
        <w:spacing w:after="120" w:line="240" w:lineRule="exact"/>
        <w:ind w:left="1418" w:hanging="425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</w:rPr>
        <w:t>a pénzügyi teljesítést igazoló dokumentumokat (bankszámlakivonat, kiadási-bevételi pénztárbizonylat);</w:t>
      </w:r>
    </w:p>
    <w:p w:rsidR="002F575B" w:rsidRPr="00AD0A1A" w:rsidRDefault="00FE70F5" w:rsidP="00A868E7">
      <w:pPr>
        <w:numPr>
          <w:ilvl w:val="0"/>
          <w:numId w:val="15"/>
        </w:numPr>
        <w:spacing w:after="120" w:line="240" w:lineRule="exact"/>
        <w:ind w:left="1418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é</w:t>
      </w:r>
      <w:r w:rsidR="00941522" w:rsidRPr="00AD0A1A">
        <w:rPr>
          <w:rFonts w:ascii="Calibri" w:hAnsi="Calibri" w:cs="Calibri"/>
        </w:rPr>
        <w:t>lelmiszer alapanyagok, valamint gyorséttermi étkezések számlái nem kerülnek elfogadásra</w:t>
      </w:r>
      <w:r w:rsidR="00A26CF6" w:rsidRPr="00AD0A1A">
        <w:rPr>
          <w:rFonts w:ascii="Calibri" w:hAnsi="Calibri" w:cs="Calibri"/>
        </w:rPr>
        <w:t>!</w:t>
      </w:r>
    </w:p>
    <w:p w:rsidR="003D5A15" w:rsidRPr="00A868E7" w:rsidRDefault="003D5A15" w:rsidP="00A868E7">
      <w:pPr>
        <w:numPr>
          <w:ilvl w:val="0"/>
          <w:numId w:val="15"/>
        </w:numPr>
        <w:spacing w:after="120" w:line="240" w:lineRule="exact"/>
        <w:ind w:left="1418" w:hanging="425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</w:rPr>
        <w:t xml:space="preserve">az igénybevevők névsorát a korosztály </w:t>
      </w:r>
      <w:r w:rsidR="009D2A30">
        <w:rPr>
          <w:rFonts w:ascii="Calibri" w:hAnsi="Calibri" w:cs="Calibri"/>
        </w:rPr>
        <w:t>feltü</w:t>
      </w:r>
      <w:r w:rsidR="004A2E4A" w:rsidRPr="00A868E7">
        <w:rPr>
          <w:rFonts w:ascii="Calibri" w:hAnsi="Calibri" w:cs="Calibri"/>
        </w:rPr>
        <w:t>ntetésével</w:t>
      </w:r>
      <w:r w:rsidRPr="00A868E7">
        <w:rPr>
          <w:rFonts w:ascii="Calibri" w:hAnsi="Calibri" w:cs="Calibri"/>
        </w:rPr>
        <w:t>;</w:t>
      </w:r>
    </w:p>
    <w:p w:rsidR="003D5A15" w:rsidRPr="00A868E7" w:rsidRDefault="00EB61E5" w:rsidP="00A868E7">
      <w:pPr>
        <w:numPr>
          <w:ilvl w:val="0"/>
          <w:numId w:val="15"/>
        </w:numPr>
        <w:spacing w:after="120" w:line="240" w:lineRule="exact"/>
        <w:ind w:left="1418" w:hanging="425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</w:rPr>
        <w:t>verseny esetén a jegyzőkönyvet</w:t>
      </w:r>
      <w:r w:rsidR="00A26CF6">
        <w:rPr>
          <w:rFonts w:ascii="Calibri" w:hAnsi="Calibri" w:cs="Calibri"/>
        </w:rPr>
        <w:t>, edzések esetén az edzésnaplókat</w:t>
      </w:r>
      <w:r w:rsidRPr="00A868E7">
        <w:rPr>
          <w:rFonts w:ascii="Calibri" w:hAnsi="Calibri" w:cs="Calibri"/>
        </w:rPr>
        <w:t>;</w:t>
      </w:r>
    </w:p>
    <w:p w:rsidR="001A6D45" w:rsidRPr="00A868E7" w:rsidRDefault="00EB61E5" w:rsidP="00A868E7">
      <w:pPr>
        <w:numPr>
          <w:ilvl w:val="0"/>
          <w:numId w:val="15"/>
        </w:numPr>
        <w:spacing w:after="120" w:line="240" w:lineRule="exact"/>
        <w:ind w:left="1418" w:hanging="425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</w:rPr>
        <w:t xml:space="preserve">edzőtábor esetén az edzőtábor </w:t>
      </w:r>
      <w:r w:rsidR="00063252">
        <w:rPr>
          <w:rFonts w:ascii="Calibri" w:hAnsi="Calibri" w:cs="Calibri"/>
        </w:rPr>
        <w:t xml:space="preserve">fényképekkel dokumentált </w:t>
      </w:r>
      <w:r w:rsidRPr="00A868E7">
        <w:rPr>
          <w:rFonts w:ascii="Calibri" w:hAnsi="Calibri" w:cs="Calibri"/>
        </w:rPr>
        <w:t>szakmai leírását;</w:t>
      </w:r>
    </w:p>
    <w:p w:rsidR="00CD2E87" w:rsidRPr="00A868E7" w:rsidRDefault="00B65261" w:rsidP="00A868E7">
      <w:pPr>
        <w:numPr>
          <w:ilvl w:val="0"/>
          <w:numId w:val="15"/>
        </w:numPr>
        <w:spacing w:after="120" w:line="240" w:lineRule="exact"/>
        <w:ind w:left="1418" w:hanging="425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</w:rPr>
        <w:t>a számla bo</w:t>
      </w:r>
      <w:r w:rsidR="00155DC2" w:rsidRPr="00A868E7">
        <w:rPr>
          <w:rFonts w:ascii="Calibri" w:hAnsi="Calibri" w:cs="Calibri"/>
        </w:rPr>
        <w:t>ntását (egységár</w:t>
      </w:r>
      <w:r w:rsidRPr="00A868E7">
        <w:rPr>
          <w:rFonts w:ascii="Calibri" w:hAnsi="Calibri" w:cs="Calibri"/>
        </w:rPr>
        <w:t>/fő/éjszaka</w:t>
      </w:r>
      <w:r w:rsidR="00155DC2" w:rsidRPr="00A868E7">
        <w:rPr>
          <w:rFonts w:ascii="Calibri" w:hAnsi="Calibri" w:cs="Calibri"/>
        </w:rPr>
        <w:t>, egységár/fő/étkezés)</w:t>
      </w:r>
      <w:r w:rsidR="00CD2E87" w:rsidRPr="00A868E7">
        <w:rPr>
          <w:rFonts w:ascii="Calibri" w:hAnsi="Calibri" w:cs="Calibri"/>
        </w:rPr>
        <w:t>;</w:t>
      </w:r>
    </w:p>
    <w:p w:rsidR="004A2E4A" w:rsidRDefault="00CD2E87" w:rsidP="00A868E7">
      <w:pPr>
        <w:numPr>
          <w:ilvl w:val="0"/>
          <w:numId w:val="15"/>
        </w:numPr>
        <w:spacing w:after="120" w:line="240" w:lineRule="exact"/>
        <w:ind w:left="1418" w:hanging="425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</w:rPr>
        <w:t>a meghívott, vendégcsapatok szállása és étkezése csak abban az esetben számolható el, ha a nevezési költség – amennyiben van – nem tartalmazza az említett szolgáltatásokat.</w:t>
      </w:r>
    </w:p>
    <w:p w:rsidR="00CF7B1D" w:rsidRDefault="00F96773">
      <w:pPr>
        <w:numPr>
          <w:ilvl w:val="0"/>
          <w:numId w:val="15"/>
        </w:numPr>
        <w:spacing w:after="120" w:line="240" w:lineRule="exact"/>
        <w:jc w:val="both"/>
        <w:rPr>
          <w:rFonts w:ascii="Calibri" w:hAnsi="Calibri" w:cs="Calibri"/>
          <w:u w:val="single"/>
        </w:rPr>
      </w:pPr>
      <w:r w:rsidRPr="00F96773">
        <w:rPr>
          <w:rFonts w:ascii="Calibri" w:hAnsi="Calibri" w:cs="Calibri"/>
          <w:u w:val="single"/>
        </w:rPr>
        <w:t>a versenyengedélye</w:t>
      </w:r>
      <w:r>
        <w:rPr>
          <w:rFonts w:ascii="Calibri" w:hAnsi="Calibri" w:cs="Calibri"/>
          <w:u w:val="single"/>
        </w:rPr>
        <w:t>k, játékengedélyek kiállítás</w:t>
      </w:r>
      <w:r w:rsidR="00814ECA">
        <w:rPr>
          <w:rFonts w:ascii="Calibri" w:hAnsi="Calibri" w:cs="Calibri"/>
          <w:u w:val="single"/>
        </w:rPr>
        <w:t>ának</w:t>
      </w:r>
      <w:r>
        <w:rPr>
          <w:rFonts w:ascii="Calibri" w:hAnsi="Calibri" w:cs="Calibri"/>
          <w:u w:val="single"/>
        </w:rPr>
        <w:t xml:space="preserve"> díjával összefüggő költségek esetén:</w:t>
      </w:r>
    </w:p>
    <w:p w:rsidR="0081712E" w:rsidRPr="00E14FA1" w:rsidRDefault="0081712E" w:rsidP="000A49FA">
      <w:pPr>
        <w:pStyle w:val="ListParagraph"/>
        <w:numPr>
          <w:ilvl w:val="0"/>
          <w:numId w:val="15"/>
        </w:numPr>
        <w:spacing w:after="120" w:line="240" w:lineRule="exact"/>
        <w:ind w:left="1418" w:hanging="425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</w:rPr>
        <w:t>a pénzügyi teljesítést igazoló dokumentumokat (bankszámlakivonat, kiadási-bevételi pénztárbizonylat);</w:t>
      </w:r>
    </w:p>
    <w:p w:rsidR="00090416" w:rsidRDefault="00A26CF6">
      <w:pPr>
        <w:pStyle w:val="ListParagraph"/>
        <w:numPr>
          <w:ilvl w:val="0"/>
          <w:numId w:val="15"/>
        </w:numPr>
        <w:spacing w:after="120" w:line="240" w:lineRule="exact"/>
        <w:ind w:left="1418" w:hanging="425"/>
        <w:jc w:val="both"/>
        <w:rPr>
          <w:rFonts w:ascii="Calibri" w:hAnsi="Calibri" w:cs="Calibri"/>
        </w:rPr>
      </w:pPr>
      <w:r w:rsidRPr="00925B6B">
        <w:rPr>
          <w:rFonts w:ascii="Calibri" w:hAnsi="Calibri" w:cs="Calibri"/>
        </w:rPr>
        <w:t>a vonatkozó játékosok listáját</w:t>
      </w:r>
      <w:r w:rsidR="00090416">
        <w:rPr>
          <w:rFonts w:ascii="Calibri" w:hAnsi="Calibri" w:cs="Calibri"/>
        </w:rPr>
        <w:t>;</w:t>
      </w:r>
    </w:p>
    <w:p w:rsidR="00927922" w:rsidRPr="00A86D5D" w:rsidRDefault="00090416">
      <w:pPr>
        <w:pStyle w:val="ListParagraph"/>
        <w:numPr>
          <w:ilvl w:val="0"/>
          <w:numId w:val="15"/>
        </w:numPr>
        <w:spacing w:after="120" w:line="240" w:lineRule="exact"/>
        <w:ind w:left="1418" w:hanging="425"/>
        <w:jc w:val="both"/>
        <w:rPr>
          <w:rFonts w:ascii="Calibri" w:hAnsi="Calibri" w:cs="Calibri"/>
          <w:b/>
        </w:rPr>
      </w:pPr>
      <w:r w:rsidRPr="00A86D5D">
        <w:rPr>
          <w:rFonts w:ascii="Calibri" w:hAnsi="Calibri" w:cs="Calibri"/>
          <w:b/>
        </w:rPr>
        <w:t>átigazolás, biztosítás és sportorvosi vizsgálat költségei nem számolhatók el!</w:t>
      </w:r>
    </w:p>
    <w:p w:rsidR="00CF7B1D" w:rsidRPr="0081712E" w:rsidRDefault="00F96773">
      <w:pPr>
        <w:numPr>
          <w:ilvl w:val="0"/>
          <w:numId w:val="15"/>
        </w:numPr>
        <w:spacing w:after="120" w:line="240" w:lineRule="exact"/>
        <w:jc w:val="both"/>
        <w:rPr>
          <w:rFonts w:asciiTheme="minorHAnsi" w:hAnsiTheme="minorHAnsi" w:cs="Calibri"/>
          <w:u w:val="single"/>
        </w:rPr>
      </w:pPr>
      <w:r w:rsidRPr="009D2A30">
        <w:rPr>
          <w:rFonts w:asciiTheme="minorHAnsi" w:hAnsiTheme="minorHAnsi"/>
          <w:u w:val="single"/>
        </w:rPr>
        <w:t>logisztikai feladatok ellátásával összefüggő kiadások esetén:</w:t>
      </w:r>
    </w:p>
    <w:p w:rsidR="0081712E" w:rsidRPr="00E14FA1" w:rsidRDefault="0081712E" w:rsidP="000A49FA">
      <w:pPr>
        <w:pStyle w:val="ListParagraph"/>
        <w:numPr>
          <w:ilvl w:val="0"/>
          <w:numId w:val="15"/>
        </w:numPr>
        <w:spacing w:after="120" w:line="240" w:lineRule="exact"/>
        <w:ind w:left="1418" w:hanging="425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</w:rPr>
        <w:t>a pénzügyi teljesítést igazoló dokumentumokat (bankszámlakivonat, kiadási-bevételi pénztárbizonylat);</w:t>
      </w:r>
    </w:p>
    <w:p w:rsidR="00927922" w:rsidRPr="009D2A30" w:rsidRDefault="006D3DA0">
      <w:pPr>
        <w:numPr>
          <w:ilvl w:val="0"/>
          <w:numId w:val="15"/>
        </w:numPr>
        <w:spacing w:after="120" w:line="240" w:lineRule="exact"/>
        <w:ind w:left="1418" w:hanging="425"/>
        <w:jc w:val="both"/>
        <w:rPr>
          <w:rFonts w:asciiTheme="minorHAnsi" w:hAnsiTheme="minorHAnsi" w:cs="Calibri"/>
        </w:rPr>
      </w:pPr>
      <w:r w:rsidRPr="009D2A30">
        <w:rPr>
          <w:rFonts w:asciiTheme="minorHAnsi" w:hAnsiTheme="minorHAnsi"/>
        </w:rPr>
        <w:t>csak gépjármű bérleti díj (kivéve személygépkocsi és motorkerékpár) számolható el;</w:t>
      </w:r>
    </w:p>
    <w:p w:rsidR="00E80437" w:rsidRDefault="00E80437" w:rsidP="00E80437">
      <w:pPr>
        <w:numPr>
          <w:ilvl w:val="0"/>
          <w:numId w:val="15"/>
        </w:numPr>
        <w:spacing w:after="120" w:line="240" w:lineRule="exact"/>
        <w:ind w:left="426" w:firstLine="567"/>
        <w:jc w:val="both"/>
        <w:rPr>
          <w:rStyle w:val="Jegyzethivatkozs1"/>
          <w:rFonts w:ascii="Calibri" w:hAnsi="Calibri" w:cs="Calibri"/>
          <w:sz w:val="24"/>
          <w:szCs w:val="24"/>
        </w:rPr>
      </w:pPr>
      <w:r>
        <w:rPr>
          <w:rStyle w:val="Jegyzethivatkozs1"/>
          <w:rFonts w:ascii="Calibri" w:hAnsi="Calibri" w:cs="Calibri"/>
          <w:sz w:val="24"/>
          <w:szCs w:val="24"/>
        </w:rPr>
        <w:t xml:space="preserve">a szolgáltatás ellenértékét is tartalmazó </w:t>
      </w:r>
      <w:r w:rsidRPr="00A868E7">
        <w:rPr>
          <w:rStyle w:val="Jegyzethivatkozs1"/>
          <w:rFonts w:ascii="Calibri" w:hAnsi="Calibri" w:cs="Calibri"/>
          <w:sz w:val="24"/>
          <w:szCs w:val="24"/>
        </w:rPr>
        <w:t xml:space="preserve">szerződést, vagy </w:t>
      </w:r>
      <w:r w:rsidR="00A26CF6">
        <w:rPr>
          <w:rStyle w:val="Jegyzethivatkozs1"/>
          <w:rFonts w:ascii="Calibri" w:hAnsi="Calibri" w:cs="Calibri"/>
          <w:sz w:val="24"/>
          <w:szCs w:val="24"/>
        </w:rPr>
        <w:t xml:space="preserve">visszaigazolt </w:t>
      </w:r>
      <w:r w:rsidRPr="00A868E7">
        <w:rPr>
          <w:rStyle w:val="Jegyzethivatkozs1"/>
          <w:rFonts w:ascii="Calibri" w:hAnsi="Calibri" w:cs="Calibri"/>
          <w:sz w:val="24"/>
          <w:szCs w:val="24"/>
        </w:rPr>
        <w:t>megrendelőt;</w:t>
      </w:r>
    </w:p>
    <w:p w:rsidR="00E80437" w:rsidRDefault="00E80437">
      <w:pPr>
        <w:numPr>
          <w:ilvl w:val="0"/>
          <w:numId w:val="15"/>
        </w:numPr>
        <w:spacing w:after="120" w:line="240" w:lineRule="exact"/>
        <w:ind w:left="1418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fuvarlevelet;</w:t>
      </w:r>
    </w:p>
    <w:p w:rsidR="00CF7B1D" w:rsidRDefault="00F96773">
      <w:pPr>
        <w:numPr>
          <w:ilvl w:val="0"/>
          <w:numId w:val="15"/>
        </w:numPr>
        <w:spacing w:after="120" w:line="240" w:lineRule="exact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sporteszköz, sportfelszerelés beszerzésének költsége</w:t>
      </w:r>
      <w:r w:rsidR="00E80437">
        <w:rPr>
          <w:rFonts w:ascii="Calibri" w:hAnsi="Calibri" w:cs="Calibri"/>
          <w:u w:val="single"/>
        </w:rPr>
        <w:t xml:space="preserve"> esetén</w:t>
      </w:r>
      <w:r>
        <w:rPr>
          <w:rFonts w:ascii="Calibri" w:hAnsi="Calibri" w:cs="Calibri"/>
          <w:u w:val="single"/>
        </w:rPr>
        <w:t>:</w:t>
      </w:r>
    </w:p>
    <w:p w:rsidR="0081712E" w:rsidRPr="00E14FA1" w:rsidRDefault="0081712E" w:rsidP="000A49FA">
      <w:pPr>
        <w:pStyle w:val="ListParagraph"/>
        <w:numPr>
          <w:ilvl w:val="0"/>
          <w:numId w:val="15"/>
        </w:numPr>
        <w:spacing w:after="120" w:line="240" w:lineRule="exact"/>
        <w:ind w:left="1418" w:hanging="425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</w:rPr>
        <w:t>a pénzügyi teljesítést igazoló dokumentumokat (bankszámlakivonat, kiadási-bevételi pénztárbizonylat);</w:t>
      </w:r>
    </w:p>
    <w:p w:rsidR="00F96773" w:rsidRDefault="00E80437">
      <w:pPr>
        <w:numPr>
          <w:ilvl w:val="0"/>
          <w:numId w:val="15"/>
        </w:numPr>
        <w:spacing w:after="120" w:line="240" w:lineRule="exact"/>
        <w:ind w:left="1418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részletesen lásd a tárgyi eszköz beruházása/felújítása elnevezésű jogcímnél.</w:t>
      </w:r>
    </w:p>
    <w:p w:rsidR="00A66401" w:rsidRPr="00925B6B" w:rsidRDefault="00A66401">
      <w:pPr>
        <w:numPr>
          <w:ilvl w:val="0"/>
          <w:numId w:val="15"/>
        </w:numPr>
        <w:spacing w:after="120" w:line="240" w:lineRule="exact"/>
        <w:ind w:left="1418" w:hanging="425"/>
        <w:jc w:val="both"/>
        <w:rPr>
          <w:rFonts w:ascii="Calibri" w:hAnsi="Calibri" w:cs="Calibri"/>
        </w:rPr>
      </w:pPr>
      <w:r w:rsidRPr="00925B6B">
        <w:rPr>
          <w:rFonts w:ascii="Calibri" w:hAnsi="Calibri" w:cs="Calibri"/>
        </w:rPr>
        <w:lastRenderedPageBreak/>
        <w:t>az elszámolásból egyértelműen ki kell derülnie, hogy a megvásárolt sporteszközök és felszerelések fizikailag hol találhatóak meg (pl.: leltár/szertárkarton, átadás átvételi dokumentációk, selejtezés)</w:t>
      </w:r>
    </w:p>
    <w:p w:rsidR="00CF7B1D" w:rsidRDefault="00F96773">
      <w:pPr>
        <w:numPr>
          <w:ilvl w:val="0"/>
          <w:numId w:val="15"/>
        </w:numPr>
        <w:spacing w:after="120" w:line="240" w:lineRule="exact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személyi jellegű ráfordítások költsége:</w:t>
      </w:r>
    </w:p>
    <w:p w:rsidR="0081712E" w:rsidRPr="00E14FA1" w:rsidRDefault="0081712E" w:rsidP="000A49FA">
      <w:pPr>
        <w:pStyle w:val="ListParagraph"/>
        <w:numPr>
          <w:ilvl w:val="0"/>
          <w:numId w:val="15"/>
        </w:numPr>
        <w:spacing w:after="120" w:line="240" w:lineRule="exact"/>
        <w:ind w:left="1418" w:hanging="425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</w:rPr>
        <w:t>a pénzügyi teljesítést igazoló dokumentumokat (bankszámlakivonat, kiadási-bevételi pénztárbizonylat);</w:t>
      </w:r>
    </w:p>
    <w:p w:rsidR="00E80437" w:rsidRDefault="00E80437">
      <w:pPr>
        <w:numPr>
          <w:ilvl w:val="0"/>
          <w:numId w:val="15"/>
        </w:numPr>
        <w:spacing w:after="120" w:line="240" w:lineRule="exact"/>
        <w:ind w:left="1418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részletesen lásd a személyi jellegű ráfordítások elnevezésű jogcímnél.</w:t>
      </w:r>
    </w:p>
    <w:p w:rsidR="002133E0" w:rsidRPr="002133E0" w:rsidRDefault="00FE70F5" w:rsidP="002133E0">
      <w:pPr>
        <w:numPr>
          <w:ilvl w:val="0"/>
          <w:numId w:val="15"/>
        </w:numPr>
        <w:spacing w:after="120" w:line="240" w:lineRule="exact"/>
        <w:ind w:left="1418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="009D2A30">
        <w:rPr>
          <w:rFonts w:ascii="Calibri" w:hAnsi="Calibri" w:cs="Calibri"/>
        </w:rPr>
        <w:t>egfelelő végzettséggel nem rendelkező edzők bére</w:t>
      </w:r>
      <w:r w:rsidR="006D3DA0" w:rsidRPr="00AD0A1A">
        <w:rPr>
          <w:rFonts w:ascii="Calibri" w:hAnsi="Calibri" w:cs="Calibri"/>
        </w:rPr>
        <w:t xml:space="preserve"> nem kerülnek elfogadásra</w:t>
      </w:r>
      <w:r w:rsidR="009D2A30">
        <w:rPr>
          <w:rFonts w:ascii="Calibri" w:hAnsi="Calibri" w:cs="Calibri"/>
        </w:rPr>
        <w:t xml:space="preserve"> (kizárólag </w:t>
      </w:r>
      <w:r w:rsidR="009D2A30" w:rsidRPr="009D2A30">
        <w:rPr>
          <w:rFonts w:ascii="Calibri" w:hAnsi="Calibri" w:cs="Calibri"/>
          <w:u w:val="single"/>
        </w:rPr>
        <w:t>az MKOSZ edzői nyilvántartás</w:t>
      </w:r>
      <w:r w:rsidR="009D2A30">
        <w:rPr>
          <w:rFonts w:ascii="Calibri" w:hAnsi="Calibri" w:cs="Calibri"/>
          <w:u w:val="single"/>
        </w:rPr>
        <w:t>á</w:t>
      </w:r>
      <w:r w:rsidR="009D2A30" w:rsidRPr="009D2A30">
        <w:rPr>
          <w:rFonts w:ascii="Calibri" w:hAnsi="Calibri" w:cs="Calibri"/>
          <w:u w:val="single"/>
        </w:rPr>
        <w:t>ban szereplő edzők személyi jellegű ráfordításai számolhatók el</w:t>
      </w:r>
      <w:r w:rsidR="009D2A30">
        <w:rPr>
          <w:rFonts w:ascii="Calibri" w:hAnsi="Calibri" w:cs="Calibri"/>
        </w:rPr>
        <w:t>)</w:t>
      </w:r>
      <w:r w:rsidR="006D3DA0" w:rsidRPr="00AD0A1A">
        <w:rPr>
          <w:rFonts w:ascii="Calibri" w:hAnsi="Calibri" w:cs="Calibri"/>
        </w:rPr>
        <w:t>!</w:t>
      </w:r>
    </w:p>
    <w:p w:rsidR="00927922" w:rsidRPr="009D2A30" w:rsidRDefault="006D3DA0" w:rsidP="002133E0">
      <w:pPr>
        <w:numPr>
          <w:ilvl w:val="0"/>
          <w:numId w:val="15"/>
        </w:numPr>
        <w:spacing w:after="120" w:line="240" w:lineRule="exact"/>
        <w:ind w:left="1418" w:hanging="425"/>
        <w:jc w:val="both"/>
        <w:rPr>
          <w:rFonts w:asciiTheme="minorHAnsi" w:hAnsiTheme="minorHAnsi" w:cs="Calibri"/>
          <w:b/>
        </w:rPr>
      </w:pPr>
      <w:r w:rsidRPr="009D2A30">
        <w:rPr>
          <w:rFonts w:asciiTheme="minorHAnsi" w:hAnsiTheme="minorHAnsi"/>
          <w:b/>
        </w:rPr>
        <w:t xml:space="preserve">Az utánpótlás-nevelés fejlesztésre irányuló sportfejlesztési program megvalósításában részt vevő sportszakemberek személyi jellegű ráfordításainak elszámolásában hitelt érdemlően igazolni kell, hogy az adott sportszakember szakmai tevékenységének </w:t>
      </w:r>
      <w:r w:rsidRPr="009D2A30">
        <w:rPr>
          <w:rFonts w:asciiTheme="minorHAnsi" w:hAnsiTheme="minorHAnsi"/>
          <w:b/>
          <w:u w:val="single"/>
        </w:rPr>
        <w:t>legalább 75%-át az utánpótlás korú versenyzők felkészítése, versenyeztetése</w:t>
      </w:r>
      <w:r w:rsidRPr="009D2A30">
        <w:rPr>
          <w:rFonts w:asciiTheme="minorHAnsi" w:hAnsiTheme="minorHAnsi"/>
          <w:b/>
        </w:rPr>
        <w:t xml:space="preserve"> teszi ki.</w:t>
      </w:r>
    </w:p>
    <w:p w:rsidR="00EE7B9A" w:rsidRPr="004707C7" w:rsidRDefault="00EE7B9A" w:rsidP="00A868E7">
      <w:pPr>
        <w:spacing w:after="120" w:line="240" w:lineRule="exact"/>
        <w:jc w:val="both"/>
        <w:rPr>
          <w:rFonts w:ascii="Calibri" w:hAnsi="Calibri" w:cs="Calibri"/>
          <w:b/>
        </w:rPr>
      </w:pPr>
    </w:p>
    <w:p w:rsidR="006D31A6" w:rsidRPr="00A868E7" w:rsidRDefault="0024051A" w:rsidP="00A868E7">
      <w:pPr>
        <w:spacing w:after="120" w:line="240" w:lineRule="exact"/>
        <w:jc w:val="both"/>
        <w:rPr>
          <w:rFonts w:ascii="Calibri" w:hAnsi="Calibri" w:cs="Calibri"/>
        </w:rPr>
      </w:pPr>
      <w:r w:rsidRPr="004707C7">
        <w:rPr>
          <w:rFonts w:ascii="Calibri" w:hAnsi="Calibri" w:cs="Calibri"/>
          <w:b/>
        </w:rPr>
        <w:t>Képzéshez kapcsolódó költségek esetén:</w:t>
      </w:r>
    </w:p>
    <w:p w:rsidR="006D31A6" w:rsidRDefault="00132DBD" w:rsidP="00A868E7">
      <w:pPr>
        <w:spacing w:after="120" w:line="240" w:lineRule="exact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</w:rPr>
        <w:t>Kérjük, mellékeljék:</w:t>
      </w:r>
    </w:p>
    <w:p w:rsidR="0081712E" w:rsidRPr="00E14FA1" w:rsidRDefault="0081712E" w:rsidP="00E14FA1">
      <w:pPr>
        <w:pStyle w:val="ListParagraph"/>
        <w:numPr>
          <w:ilvl w:val="0"/>
          <w:numId w:val="58"/>
        </w:numPr>
        <w:spacing w:after="120" w:line="240" w:lineRule="exact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</w:rPr>
        <w:t>a pénzügyi teljesítést igazoló dokumentumokat (bankszámlakivonat, kiadási-bevételi pénztárbizonylat);</w:t>
      </w:r>
    </w:p>
    <w:p w:rsidR="00132DBD" w:rsidRPr="00A868E7" w:rsidRDefault="000C3C23" w:rsidP="00A868E7">
      <w:pPr>
        <w:numPr>
          <w:ilvl w:val="0"/>
          <w:numId w:val="21"/>
        </w:numPr>
        <w:spacing w:after="120" w:line="240" w:lineRule="exact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</w:rPr>
        <w:t>a képzésben résztvevő oktatókkal kötött megbízási szerződést</w:t>
      </w:r>
      <w:r w:rsidR="00107C36" w:rsidRPr="00A868E7">
        <w:rPr>
          <w:rFonts w:ascii="Calibri" w:hAnsi="Calibri" w:cs="Calibri"/>
        </w:rPr>
        <w:t>;</w:t>
      </w:r>
    </w:p>
    <w:p w:rsidR="000C3C23" w:rsidRPr="00A868E7" w:rsidRDefault="000C3C23" w:rsidP="00A868E7">
      <w:pPr>
        <w:numPr>
          <w:ilvl w:val="0"/>
          <w:numId w:val="21"/>
        </w:numPr>
        <w:spacing w:after="120" w:line="240" w:lineRule="exact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</w:rPr>
        <w:t>a képzésben résztvevők listáját (regisztrációs lap</w:t>
      </w:r>
      <w:r w:rsidR="00C6264A" w:rsidRPr="00A868E7">
        <w:rPr>
          <w:rFonts w:ascii="Calibri" w:hAnsi="Calibri" w:cs="Calibri"/>
        </w:rPr>
        <w:t>ot</w:t>
      </w:r>
      <w:r w:rsidRPr="00A868E7">
        <w:rPr>
          <w:rFonts w:ascii="Calibri" w:hAnsi="Calibri" w:cs="Calibri"/>
        </w:rPr>
        <w:t>)</w:t>
      </w:r>
      <w:r w:rsidR="00107C36" w:rsidRPr="00A868E7">
        <w:rPr>
          <w:rFonts w:ascii="Calibri" w:hAnsi="Calibri" w:cs="Calibri"/>
        </w:rPr>
        <w:t>;</w:t>
      </w:r>
    </w:p>
    <w:p w:rsidR="000C3C23" w:rsidRPr="00A868E7" w:rsidRDefault="000C3C23" w:rsidP="00A868E7">
      <w:pPr>
        <w:numPr>
          <w:ilvl w:val="0"/>
          <w:numId w:val="21"/>
        </w:numPr>
        <w:spacing w:after="120" w:line="240" w:lineRule="exact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</w:rPr>
        <w:t>a képzés szakmai leírását</w:t>
      </w:r>
      <w:r w:rsidR="00107C36" w:rsidRPr="00A868E7">
        <w:rPr>
          <w:rFonts w:ascii="Calibri" w:hAnsi="Calibri" w:cs="Calibri"/>
        </w:rPr>
        <w:t>;</w:t>
      </w:r>
    </w:p>
    <w:p w:rsidR="00C6264A" w:rsidRPr="00A868E7" w:rsidRDefault="00B71C6E" w:rsidP="00A868E7">
      <w:pPr>
        <w:numPr>
          <w:ilvl w:val="0"/>
          <w:numId w:val="21"/>
        </w:numPr>
        <w:spacing w:after="120" w:line="240" w:lineRule="exact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  <w:bCs/>
        </w:rPr>
        <w:t>együttműködési megállapodás keretében szervezett képzések esetében a</w:t>
      </w:r>
      <w:r w:rsidR="00107C36" w:rsidRPr="00A868E7">
        <w:rPr>
          <w:rFonts w:ascii="Calibri" w:hAnsi="Calibri" w:cs="Calibri"/>
          <w:bCs/>
        </w:rPr>
        <w:t xml:space="preserve">z együttműködési </w:t>
      </w:r>
      <w:r w:rsidRPr="00A868E7">
        <w:rPr>
          <w:rFonts w:ascii="Calibri" w:hAnsi="Calibri" w:cs="Calibri"/>
          <w:bCs/>
        </w:rPr>
        <w:t>megállapodás</w:t>
      </w:r>
      <w:r w:rsidR="00107C36" w:rsidRPr="00A868E7">
        <w:rPr>
          <w:rFonts w:ascii="Calibri" w:hAnsi="Calibri" w:cs="Calibri"/>
          <w:bCs/>
        </w:rPr>
        <w:t>t</w:t>
      </w:r>
      <w:r w:rsidR="004A2E4A" w:rsidRPr="00A868E7">
        <w:rPr>
          <w:rFonts w:ascii="Calibri" w:hAnsi="Calibri" w:cs="Calibri"/>
          <w:bCs/>
        </w:rPr>
        <w:t>;</w:t>
      </w:r>
    </w:p>
    <w:p w:rsidR="00342730" w:rsidRDefault="007F515E" w:rsidP="00342730">
      <w:pPr>
        <w:numPr>
          <w:ilvl w:val="0"/>
          <w:numId w:val="21"/>
        </w:numPr>
        <w:spacing w:after="120" w:line="240" w:lineRule="exact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</w:rPr>
        <w:t xml:space="preserve">nem saját szervezésű képzés esetén: </w:t>
      </w:r>
      <w:r w:rsidR="004A2E4A" w:rsidRPr="00A868E7">
        <w:rPr>
          <w:rFonts w:ascii="Calibri" w:hAnsi="Calibri" w:cs="Calibri"/>
        </w:rPr>
        <w:t xml:space="preserve">a </w:t>
      </w:r>
      <w:r w:rsidRPr="00A868E7">
        <w:rPr>
          <w:rFonts w:ascii="Calibri" w:hAnsi="Calibri" w:cs="Calibri"/>
        </w:rPr>
        <w:t>képző intézmény és a pályázó szervezet közötti szerződés</w:t>
      </w:r>
      <w:r w:rsidR="004A2E4A" w:rsidRPr="00A868E7">
        <w:rPr>
          <w:rFonts w:ascii="Calibri" w:hAnsi="Calibri" w:cs="Calibri"/>
        </w:rPr>
        <w:t>t</w:t>
      </w:r>
      <w:r w:rsidRPr="00A868E7">
        <w:rPr>
          <w:rFonts w:ascii="Calibri" w:hAnsi="Calibri" w:cs="Calibri"/>
        </w:rPr>
        <w:t xml:space="preserve"> (lehetőleg szerepeljen a </w:t>
      </w:r>
      <w:r w:rsidR="0081712E">
        <w:rPr>
          <w:rFonts w:ascii="Calibri" w:hAnsi="Calibri" w:cs="Calibri"/>
        </w:rPr>
        <w:t>képzésben résztvevő</w:t>
      </w:r>
      <w:r w:rsidRPr="00A868E7">
        <w:rPr>
          <w:rFonts w:ascii="Calibri" w:hAnsi="Calibri" w:cs="Calibri"/>
        </w:rPr>
        <w:t xml:space="preserve"> neve benne) és amennyiben a tanfolyam, vagy képzés befejeződött, akkor az elvégzést igazoló dokumentum</w:t>
      </w:r>
      <w:r w:rsidR="005655B9" w:rsidRPr="00A868E7">
        <w:rPr>
          <w:rFonts w:ascii="Calibri" w:hAnsi="Calibri" w:cs="Calibri"/>
        </w:rPr>
        <w:t>ot</w:t>
      </w:r>
      <w:r w:rsidRPr="00A868E7">
        <w:rPr>
          <w:rFonts w:ascii="Calibri" w:hAnsi="Calibri" w:cs="Calibri"/>
        </w:rPr>
        <w:t>. Amennyiben több évig tart a képzés, akkor az adott számlához kapcsolódó időszak elvégzését igazoló dokumentum hitelesített másolat</w:t>
      </w:r>
      <w:r w:rsidR="005655B9" w:rsidRPr="00A868E7">
        <w:rPr>
          <w:rFonts w:ascii="Calibri" w:hAnsi="Calibri" w:cs="Calibri"/>
        </w:rPr>
        <w:t>át</w:t>
      </w:r>
      <w:r w:rsidRPr="00A868E7">
        <w:rPr>
          <w:rFonts w:ascii="Calibri" w:hAnsi="Calibri" w:cs="Calibri"/>
        </w:rPr>
        <w:t xml:space="preserve">. </w:t>
      </w:r>
    </w:p>
    <w:p w:rsidR="00342730" w:rsidRDefault="00342730" w:rsidP="00E14FA1">
      <w:pPr>
        <w:spacing w:after="120" w:line="240" w:lineRule="exact"/>
        <w:ind w:left="720"/>
        <w:jc w:val="both"/>
        <w:rPr>
          <w:rFonts w:ascii="Calibri" w:hAnsi="Calibri" w:cs="Calibri"/>
        </w:rPr>
      </w:pPr>
    </w:p>
    <w:p w:rsidR="00342730" w:rsidRDefault="00342730" w:rsidP="00E14FA1">
      <w:pPr>
        <w:spacing w:after="120" w:line="240" w:lineRule="exact"/>
        <w:jc w:val="both"/>
        <w:rPr>
          <w:rFonts w:ascii="Calibri" w:hAnsi="Calibri" w:cs="Calibri"/>
          <w:b/>
        </w:rPr>
      </w:pPr>
      <w:r w:rsidRPr="00E14FA1">
        <w:rPr>
          <w:rFonts w:ascii="Calibri" w:hAnsi="Calibri" w:cs="Calibri"/>
          <w:b/>
        </w:rPr>
        <w:t>Versenyeztetéssel összefüggő költségek esetén:</w:t>
      </w:r>
    </w:p>
    <w:p w:rsidR="006C15C0" w:rsidRPr="006C15C0" w:rsidRDefault="006C15C0" w:rsidP="00E14FA1">
      <w:pPr>
        <w:spacing w:after="120" w:line="240" w:lineRule="exact"/>
        <w:jc w:val="both"/>
        <w:rPr>
          <w:rFonts w:ascii="Calibri" w:hAnsi="Calibri" w:cs="Calibri"/>
        </w:rPr>
      </w:pPr>
      <w:r w:rsidRPr="00E14FA1">
        <w:rPr>
          <w:rFonts w:ascii="Calibri" w:hAnsi="Calibri" w:cs="Calibri"/>
        </w:rPr>
        <w:t>Kérjük, mellékeljék:</w:t>
      </w:r>
    </w:p>
    <w:p w:rsidR="00342730" w:rsidRPr="007B6721" w:rsidRDefault="00342730" w:rsidP="00342730">
      <w:pPr>
        <w:pStyle w:val="ListParagraph"/>
        <w:numPr>
          <w:ilvl w:val="0"/>
          <w:numId w:val="59"/>
        </w:numPr>
        <w:spacing w:after="120" w:line="240" w:lineRule="exact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</w:rPr>
        <w:t>a pénzügyi teljesítést igazoló dokumentumokat (bankszámlakivonat, kiadási-bevételi pénztárbizonylat);</w:t>
      </w:r>
    </w:p>
    <w:p w:rsidR="006C15C0" w:rsidRDefault="006C15C0" w:rsidP="00E14FA1">
      <w:pPr>
        <w:pStyle w:val="ListParagraph"/>
        <w:numPr>
          <w:ilvl w:val="0"/>
          <w:numId w:val="59"/>
        </w:numPr>
        <w:spacing w:after="120" w:line="24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pályahitelesítés díjához a pályahitelesítési jegyzőkönyvet;</w:t>
      </w:r>
    </w:p>
    <w:p w:rsidR="006C15C0" w:rsidRDefault="006C15C0" w:rsidP="00E14FA1">
      <w:pPr>
        <w:pStyle w:val="ListParagraph"/>
        <w:numPr>
          <w:ilvl w:val="0"/>
          <w:numId w:val="59"/>
        </w:numPr>
        <w:spacing w:after="120" w:line="24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versenyengedélyek, játékengedélyek díjához a játékosok listáját;</w:t>
      </w:r>
    </w:p>
    <w:p w:rsidR="006C15C0" w:rsidRDefault="006C15C0" w:rsidP="00E14FA1">
      <w:pPr>
        <w:pStyle w:val="ListParagraph"/>
        <w:numPr>
          <w:ilvl w:val="0"/>
          <w:numId w:val="59"/>
        </w:numPr>
        <w:spacing w:after="120" w:line="24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igazolás, átigazolás költségeihez az igazolt játékosok listáját.</w:t>
      </w:r>
    </w:p>
    <w:p w:rsidR="006C15C0" w:rsidRPr="00E14FA1" w:rsidRDefault="00E14FA1" w:rsidP="00E14FA1">
      <w:pPr>
        <w:spacing w:after="120" w:line="240" w:lineRule="exact"/>
        <w:jc w:val="both"/>
        <w:rPr>
          <w:rFonts w:ascii="Calibri" w:hAnsi="Calibri" w:cs="Calibri"/>
          <w:b/>
        </w:rPr>
      </w:pPr>
      <w:r w:rsidRPr="00E14FA1">
        <w:rPr>
          <w:rFonts w:ascii="Calibri" w:hAnsi="Calibri" w:cs="Calibri"/>
          <w:b/>
        </w:rPr>
        <w:t xml:space="preserve">Versenyeztetéssel összefüggő feladatok támogatása jogcímen </w:t>
      </w:r>
      <w:r w:rsidRPr="0017252C">
        <w:rPr>
          <w:rFonts w:ascii="Calibri" w:hAnsi="Calibri" w:cs="Calibri"/>
          <w:b/>
        </w:rPr>
        <w:t>kizárólag</w:t>
      </w:r>
      <w:r>
        <w:rPr>
          <w:rFonts w:ascii="Calibri" w:hAnsi="Calibri" w:cs="Calibri"/>
          <w:b/>
        </w:rPr>
        <w:t xml:space="preserve"> a jogszabályban meghatározott, </w:t>
      </w:r>
      <w:r w:rsidRPr="00E14FA1">
        <w:rPr>
          <w:rFonts w:ascii="Calibri" w:hAnsi="Calibri" w:cs="Calibri"/>
          <w:b/>
        </w:rPr>
        <w:t>a sportszervezet által az MKOSZ részére fizetett díjköltségek, kiadások számolhatók el!</w:t>
      </w:r>
    </w:p>
    <w:p w:rsidR="00AC4C2A" w:rsidRDefault="00AC4C2A" w:rsidP="00A868E7">
      <w:pPr>
        <w:spacing w:after="120" w:line="240" w:lineRule="exact"/>
        <w:jc w:val="both"/>
        <w:rPr>
          <w:rFonts w:ascii="Calibri" w:hAnsi="Calibri" w:cs="Calibri"/>
          <w:b/>
        </w:rPr>
      </w:pPr>
    </w:p>
    <w:p w:rsidR="006234D1" w:rsidRPr="00A868E7" w:rsidRDefault="006234D1" w:rsidP="00A868E7">
      <w:pPr>
        <w:spacing w:after="120" w:line="240" w:lineRule="exact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  <w:b/>
        </w:rPr>
        <w:t>Közreműködői költség esetén:</w:t>
      </w:r>
    </w:p>
    <w:p w:rsidR="006234D1" w:rsidRDefault="006234D1" w:rsidP="00A868E7">
      <w:pPr>
        <w:spacing w:after="120" w:line="240" w:lineRule="exact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</w:rPr>
        <w:t>Kérjük, mellékeljék:</w:t>
      </w:r>
    </w:p>
    <w:p w:rsidR="0081712E" w:rsidRPr="00E14FA1" w:rsidRDefault="0081712E" w:rsidP="00E14FA1">
      <w:pPr>
        <w:pStyle w:val="ListParagraph"/>
        <w:numPr>
          <w:ilvl w:val="0"/>
          <w:numId w:val="24"/>
        </w:numPr>
        <w:spacing w:after="120" w:line="240" w:lineRule="exact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</w:rPr>
        <w:t>a pénzügyi teljesítést igazoló dokumentumokat (bankszámlakivonat, kiadási-bevételi pénztárbizonylat);</w:t>
      </w:r>
    </w:p>
    <w:p w:rsidR="006234D1" w:rsidRPr="00A868E7" w:rsidRDefault="006234D1" w:rsidP="00A868E7">
      <w:pPr>
        <w:numPr>
          <w:ilvl w:val="0"/>
          <w:numId w:val="22"/>
        </w:numPr>
        <w:spacing w:after="120" w:line="240" w:lineRule="exact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</w:rPr>
        <w:t>a közreműködőkkel kötött megállapodást/szerződést</w:t>
      </w:r>
      <w:r w:rsidR="003E0584" w:rsidRPr="00A868E7">
        <w:rPr>
          <w:rFonts w:ascii="Calibri" w:hAnsi="Calibri" w:cs="Calibri"/>
        </w:rPr>
        <w:t>;</w:t>
      </w:r>
    </w:p>
    <w:p w:rsidR="006234D1" w:rsidRPr="00A86D5D" w:rsidRDefault="003E0584" w:rsidP="00A86D5D">
      <w:pPr>
        <w:numPr>
          <w:ilvl w:val="0"/>
          <w:numId w:val="22"/>
        </w:numPr>
        <w:spacing w:after="120" w:line="240" w:lineRule="exact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</w:rPr>
        <w:t>a teljesítési igazolást.</w:t>
      </w:r>
    </w:p>
    <w:p w:rsidR="0002250A" w:rsidRPr="00A868E7" w:rsidRDefault="0002250A" w:rsidP="00A868E7">
      <w:pPr>
        <w:spacing w:after="120" w:line="240" w:lineRule="exact"/>
        <w:jc w:val="both"/>
        <w:rPr>
          <w:rFonts w:ascii="Calibri" w:hAnsi="Calibri" w:cs="Calibri"/>
        </w:rPr>
      </w:pPr>
    </w:p>
    <w:p w:rsidR="006C5506" w:rsidRPr="00A868E7" w:rsidRDefault="006C5506" w:rsidP="00A868E7">
      <w:pPr>
        <w:spacing w:after="120" w:line="240" w:lineRule="exact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  <w:b/>
        </w:rPr>
        <w:t>Könyvvizsgálói hiteles</w:t>
      </w:r>
      <w:r w:rsidR="005C4A63" w:rsidRPr="00A868E7">
        <w:rPr>
          <w:rFonts w:ascii="Calibri" w:hAnsi="Calibri" w:cs="Calibri"/>
          <w:b/>
        </w:rPr>
        <w:t>ítés</w:t>
      </w:r>
      <w:r w:rsidRPr="00A868E7">
        <w:rPr>
          <w:rFonts w:ascii="Calibri" w:hAnsi="Calibri" w:cs="Calibri"/>
          <w:b/>
        </w:rPr>
        <w:t xml:space="preserve"> köteles elszámolások esetén:</w:t>
      </w:r>
    </w:p>
    <w:p w:rsidR="006C5506" w:rsidRPr="00A868E7" w:rsidRDefault="006C5506" w:rsidP="00A868E7">
      <w:pPr>
        <w:spacing w:after="120" w:line="240" w:lineRule="exact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</w:rPr>
        <w:t>Kérjük, mellékeljék:</w:t>
      </w:r>
    </w:p>
    <w:p w:rsidR="006C5506" w:rsidRPr="00A868E7" w:rsidRDefault="006C5506" w:rsidP="00A868E7">
      <w:pPr>
        <w:numPr>
          <w:ilvl w:val="0"/>
          <w:numId w:val="22"/>
        </w:numPr>
        <w:spacing w:after="120" w:line="240" w:lineRule="exact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</w:rPr>
        <w:t>a könyvvizsgálóval kötött megállapodást/szerződést</w:t>
      </w:r>
      <w:r w:rsidR="003E0584" w:rsidRPr="00A868E7">
        <w:rPr>
          <w:rFonts w:ascii="Calibri" w:hAnsi="Calibri" w:cs="Calibri"/>
        </w:rPr>
        <w:t>;</w:t>
      </w:r>
    </w:p>
    <w:p w:rsidR="006C5506" w:rsidRPr="00A868E7" w:rsidRDefault="006C5506" w:rsidP="00A868E7">
      <w:pPr>
        <w:numPr>
          <w:ilvl w:val="0"/>
          <w:numId w:val="22"/>
        </w:numPr>
        <w:spacing w:after="120" w:line="240" w:lineRule="exact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</w:rPr>
        <w:t>a könyvvizsgáló felelősségbiztosítását</w:t>
      </w:r>
      <w:r w:rsidR="00CA275B" w:rsidRPr="00A868E7">
        <w:rPr>
          <w:rFonts w:ascii="Calibri" w:hAnsi="Calibri" w:cs="Calibri"/>
        </w:rPr>
        <w:t xml:space="preserve">, és biztosítási díj megfizetéséről szóló </w:t>
      </w:r>
      <w:r w:rsidR="00E96511" w:rsidRPr="00A868E7">
        <w:rPr>
          <w:rFonts w:ascii="Calibri" w:hAnsi="Calibri" w:cs="Calibri"/>
        </w:rPr>
        <w:t>bankszámlakivonatot</w:t>
      </w:r>
      <w:r w:rsidR="003E0584" w:rsidRPr="00A868E7">
        <w:rPr>
          <w:rFonts w:ascii="Calibri" w:hAnsi="Calibri" w:cs="Calibri"/>
        </w:rPr>
        <w:t>;</w:t>
      </w:r>
    </w:p>
    <w:p w:rsidR="00F96773" w:rsidRDefault="003704F0" w:rsidP="00A868E7">
      <w:pPr>
        <w:numPr>
          <w:ilvl w:val="0"/>
          <w:numId w:val="22"/>
        </w:numPr>
        <w:spacing w:after="120" w:line="240" w:lineRule="exact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</w:rPr>
        <w:t>a teljesítési igazolást</w:t>
      </w:r>
    </w:p>
    <w:p w:rsidR="00887CAE" w:rsidRPr="00A868E7" w:rsidRDefault="00F96773" w:rsidP="00A868E7">
      <w:pPr>
        <w:numPr>
          <w:ilvl w:val="0"/>
          <w:numId w:val="22"/>
        </w:numPr>
        <w:spacing w:after="120" w:line="24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könyvvizsgálói jelentést.</w:t>
      </w:r>
    </w:p>
    <w:p w:rsidR="00887CAE" w:rsidRPr="00A868E7" w:rsidRDefault="00887CAE" w:rsidP="00A868E7">
      <w:pPr>
        <w:spacing w:after="120" w:line="240" w:lineRule="exact"/>
        <w:ind w:left="720"/>
        <w:jc w:val="both"/>
        <w:rPr>
          <w:rFonts w:ascii="Calibri" w:hAnsi="Calibri" w:cs="Calibri"/>
        </w:rPr>
      </w:pPr>
    </w:p>
    <w:p w:rsidR="006C5506" w:rsidRPr="004707C7" w:rsidRDefault="00887CAE" w:rsidP="00A86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exact"/>
        <w:jc w:val="both"/>
        <w:rPr>
          <w:rFonts w:ascii="Calibri" w:hAnsi="Calibri" w:cs="Calibri"/>
          <w:b/>
        </w:rPr>
      </w:pPr>
      <w:r w:rsidRPr="00A868E7">
        <w:rPr>
          <w:rFonts w:ascii="Calibri" w:hAnsi="Calibri" w:cs="Calibri"/>
          <w:b/>
        </w:rPr>
        <w:t>A</w:t>
      </w:r>
      <w:r w:rsidR="005C4A63" w:rsidRPr="00A868E7">
        <w:rPr>
          <w:rFonts w:ascii="Calibri" w:hAnsi="Calibri" w:cs="Calibri"/>
          <w:b/>
        </w:rPr>
        <w:t xml:space="preserve"> könyvvizsgálói hitelesítés kötele</w:t>
      </w:r>
      <w:r w:rsidR="00E96511" w:rsidRPr="00A868E7">
        <w:rPr>
          <w:rFonts w:ascii="Calibri" w:hAnsi="Calibri" w:cs="Calibri"/>
          <w:b/>
        </w:rPr>
        <w:t xml:space="preserve">s elszámolások esetében kérjük, </w:t>
      </w:r>
      <w:r w:rsidR="00DE237E" w:rsidRPr="00A868E7">
        <w:rPr>
          <w:rFonts w:ascii="Calibri" w:hAnsi="Calibri" w:cs="Calibri"/>
          <w:b/>
        </w:rPr>
        <w:t>csatolják a</w:t>
      </w:r>
      <w:r w:rsidR="005703F0" w:rsidRPr="00A868E7">
        <w:rPr>
          <w:rFonts w:ascii="Calibri" w:hAnsi="Calibri" w:cs="Calibri"/>
          <w:b/>
        </w:rPr>
        <w:t>z</w:t>
      </w:r>
      <w:r w:rsidR="00DE237E" w:rsidRPr="00A868E7">
        <w:rPr>
          <w:rFonts w:ascii="Calibri" w:hAnsi="Calibri" w:cs="Calibri"/>
          <w:b/>
        </w:rPr>
        <w:t xml:space="preserve"> </w:t>
      </w:r>
      <w:r w:rsidR="008C05FE">
        <w:rPr>
          <w:rFonts w:ascii="Calibri" w:hAnsi="Calibri" w:cs="Calibri"/>
          <w:b/>
        </w:rPr>
        <w:t>ellenőrző szerv</w:t>
      </w:r>
      <w:r w:rsidR="008C05FE" w:rsidRPr="008562F5">
        <w:rPr>
          <w:rFonts w:ascii="Calibri" w:hAnsi="Calibri" w:cs="Calibri"/>
          <w:b/>
        </w:rPr>
        <w:t xml:space="preserve"> </w:t>
      </w:r>
      <w:r w:rsidR="00E93094" w:rsidRPr="008562F5">
        <w:rPr>
          <w:rFonts w:ascii="Calibri" w:hAnsi="Calibri" w:cs="Calibri"/>
          <w:b/>
        </w:rPr>
        <w:t xml:space="preserve">honlapjáról </w:t>
      </w:r>
      <w:r w:rsidR="00DE237E" w:rsidRPr="004707C7">
        <w:rPr>
          <w:rFonts w:ascii="Calibri" w:hAnsi="Calibri" w:cs="Calibri"/>
          <w:b/>
        </w:rPr>
        <w:t>letölthető 2. sz. mellékletnek megfelelő könyvvizsgálói összesítő adatlapot, a könyvvizsgáló által kitöltve, lepecsételve és aláírva.</w:t>
      </w:r>
    </w:p>
    <w:p w:rsidR="000D244F" w:rsidRDefault="000D244F" w:rsidP="00A868E7">
      <w:pPr>
        <w:spacing w:after="120" w:line="240" w:lineRule="exact"/>
        <w:jc w:val="center"/>
        <w:rPr>
          <w:rFonts w:ascii="Calibri" w:hAnsi="Calibri" w:cs="Calibri"/>
        </w:rPr>
      </w:pPr>
    </w:p>
    <w:p w:rsidR="002133E0" w:rsidRDefault="002133E0" w:rsidP="00A868E7">
      <w:pPr>
        <w:spacing w:after="120" w:line="240" w:lineRule="exact"/>
        <w:rPr>
          <w:rFonts w:ascii="Calibri" w:hAnsi="Calibri" w:cs="Calibri"/>
        </w:rPr>
      </w:pPr>
    </w:p>
    <w:p w:rsidR="000D244F" w:rsidRPr="00AC4C2A" w:rsidRDefault="006B791D" w:rsidP="00A868E7">
      <w:pPr>
        <w:spacing w:after="120" w:line="240" w:lineRule="exact"/>
        <w:rPr>
          <w:rFonts w:ascii="Calibri" w:hAnsi="Calibri" w:cs="Calibri"/>
        </w:rPr>
      </w:pPr>
      <w:r w:rsidRPr="006B791D">
        <w:rPr>
          <w:rFonts w:ascii="Calibri" w:hAnsi="Calibri" w:cs="Calibri"/>
        </w:rPr>
        <w:t>Magyar Kosárlabdázók Országos Szövetség</w:t>
      </w:r>
      <w:r w:rsidR="00871520">
        <w:rPr>
          <w:rFonts w:ascii="Calibri" w:hAnsi="Calibri" w:cs="Calibri"/>
        </w:rPr>
        <w:t>e</w:t>
      </w:r>
      <w:r w:rsidR="00FE70F5">
        <w:rPr>
          <w:rFonts w:ascii="Calibri" w:hAnsi="Calibri" w:cs="Calibri"/>
        </w:rPr>
        <w:t>,</w:t>
      </w:r>
      <w:r w:rsidR="00925B6B">
        <w:rPr>
          <w:rFonts w:ascii="Calibri" w:hAnsi="Calibri" w:cs="Calibri"/>
        </w:rPr>
        <w:t xml:space="preserve"> TAO Ellenőrzési Iroda</w:t>
      </w:r>
    </w:p>
    <w:p w:rsidR="000D244F" w:rsidRPr="00A868E7" w:rsidRDefault="000D244F" w:rsidP="00A868E7">
      <w:pPr>
        <w:spacing w:after="120" w:line="240" w:lineRule="exact"/>
        <w:rPr>
          <w:rFonts w:ascii="Calibri" w:hAnsi="Calibri" w:cs="Calibri"/>
        </w:rPr>
      </w:pPr>
    </w:p>
    <w:p w:rsidR="001A33FE" w:rsidRPr="00A868E7" w:rsidRDefault="000D244F" w:rsidP="00A868E7">
      <w:pPr>
        <w:spacing w:after="120" w:line="240" w:lineRule="exact"/>
        <w:rPr>
          <w:rFonts w:ascii="Calibri" w:hAnsi="Calibri" w:cs="Calibri"/>
        </w:rPr>
      </w:pPr>
      <w:r w:rsidRPr="00A868E7">
        <w:rPr>
          <w:rFonts w:ascii="Calibri" w:hAnsi="Calibri" w:cs="Calibri"/>
        </w:rPr>
        <w:t>Budapest, 201</w:t>
      </w:r>
      <w:r w:rsidR="00AF215D">
        <w:rPr>
          <w:rFonts w:ascii="Calibri" w:hAnsi="Calibri" w:cs="Calibri"/>
        </w:rPr>
        <w:t>5</w:t>
      </w:r>
      <w:r w:rsidRPr="00A868E7">
        <w:rPr>
          <w:rFonts w:ascii="Calibri" w:hAnsi="Calibri" w:cs="Calibri"/>
        </w:rPr>
        <w:t xml:space="preserve">. </w:t>
      </w:r>
      <w:r w:rsidR="00AF215D">
        <w:rPr>
          <w:rFonts w:ascii="Calibri" w:hAnsi="Calibri" w:cs="Calibri"/>
        </w:rPr>
        <w:t>január</w:t>
      </w:r>
      <w:r w:rsidRPr="00A868E7">
        <w:rPr>
          <w:rFonts w:ascii="Calibri" w:hAnsi="Calibri" w:cs="Calibri"/>
        </w:rPr>
        <w:t xml:space="preserve"> </w:t>
      </w:r>
    </w:p>
    <w:p w:rsidR="001A33FE" w:rsidRPr="00A868E7" w:rsidRDefault="001A33FE" w:rsidP="00A868E7">
      <w:pPr>
        <w:spacing w:after="120" w:line="240" w:lineRule="exact"/>
        <w:rPr>
          <w:rFonts w:ascii="Calibri" w:hAnsi="Calibri" w:cs="Calibri"/>
        </w:rPr>
      </w:pPr>
    </w:p>
    <w:p w:rsidR="00F756F2" w:rsidRPr="00A868E7" w:rsidRDefault="00F756F2" w:rsidP="00A868E7">
      <w:pPr>
        <w:spacing w:after="120" w:line="240" w:lineRule="exact"/>
        <w:jc w:val="both"/>
        <w:rPr>
          <w:rFonts w:ascii="Calibri" w:hAnsi="Calibri" w:cs="Calibri"/>
        </w:rPr>
      </w:pPr>
      <w:r w:rsidRPr="00A868E7">
        <w:rPr>
          <w:rFonts w:ascii="Calibri" w:hAnsi="Calibri" w:cs="Calibri"/>
        </w:rPr>
        <w:t>Amennyiben bármilyen kérdése, észrevétele van a támogatás elszámolásával kapcsolatban kérjük, keresse kollégái</w:t>
      </w:r>
      <w:r w:rsidR="00954EC8" w:rsidRPr="00A868E7">
        <w:rPr>
          <w:rFonts w:ascii="Calibri" w:hAnsi="Calibri" w:cs="Calibri"/>
        </w:rPr>
        <w:t>n</w:t>
      </w:r>
      <w:r w:rsidRPr="00A868E7">
        <w:rPr>
          <w:rFonts w:ascii="Calibri" w:hAnsi="Calibri" w:cs="Calibri"/>
        </w:rPr>
        <w:t>kat az alábbi elérhetőségeken:</w:t>
      </w:r>
    </w:p>
    <w:p w:rsidR="0046056C" w:rsidRPr="00A868E7" w:rsidRDefault="0046056C" w:rsidP="00A868E7">
      <w:pPr>
        <w:spacing w:after="120" w:line="240" w:lineRule="exact"/>
        <w:rPr>
          <w:rFonts w:ascii="Calibri" w:hAnsi="Calibri" w:cs="Calibri"/>
        </w:rPr>
      </w:pPr>
    </w:p>
    <w:p w:rsidR="00B13397" w:rsidRDefault="00B13397" w:rsidP="00A868E7">
      <w:pPr>
        <w:spacing w:after="120" w:line="240" w:lineRule="exact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3851"/>
      </w:tblGrid>
      <w:tr w:rsidR="00B13397" w:rsidTr="00B37812">
        <w:tc>
          <w:tcPr>
            <w:tcW w:w="10480" w:type="dxa"/>
            <w:gridSpan w:val="2"/>
          </w:tcPr>
          <w:p w:rsidR="00927922" w:rsidRPr="002133E0" w:rsidRDefault="006B791D">
            <w:pPr>
              <w:spacing w:after="120" w:line="240" w:lineRule="exact"/>
              <w:jc w:val="center"/>
              <w:rPr>
                <w:rFonts w:ascii="Calibri" w:hAnsi="Calibri" w:cs="Calibri"/>
                <w:b/>
              </w:rPr>
            </w:pPr>
            <w:r w:rsidRPr="006B791D">
              <w:rPr>
                <w:rFonts w:ascii="Calibri" w:hAnsi="Calibri" w:cs="Calibri"/>
                <w:b/>
              </w:rPr>
              <w:t>Magyar Kosárlabdázók Országos Szövetség</w:t>
            </w:r>
            <w:r w:rsidR="00871520">
              <w:rPr>
                <w:rFonts w:ascii="Calibri" w:hAnsi="Calibri" w:cs="Calibri"/>
                <w:b/>
              </w:rPr>
              <w:t>e</w:t>
            </w:r>
            <w:r w:rsidR="004202E4">
              <w:rPr>
                <w:rFonts w:ascii="Calibri" w:hAnsi="Calibri" w:cs="Calibri"/>
                <w:b/>
              </w:rPr>
              <w:t>,</w:t>
            </w:r>
            <w:r w:rsidR="00B13397" w:rsidRPr="002133E0">
              <w:rPr>
                <w:rFonts w:ascii="Calibri" w:hAnsi="Calibri" w:cs="Calibri"/>
                <w:b/>
              </w:rPr>
              <w:t xml:space="preserve"> Tao Ellenőrzési Iroda</w:t>
            </w:r>
          </w:p>
        </w:tc>
      </w:tr>
      <w:tr w:rsidR="004323C7" w:rsidTr="00361B56">
        <w:tc>
          <w:tcPr>
            <w:tcW w:w="6629" w:type="dxa"/>
          </w:tcPr>
          <w:p w:rsidR="004323C7" w:rsidRDefault="004323C7" w:rsidP="00A868E7">
            <w:pPr>
              <w:spacing w:after="12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Puskás Ivett – Tao ellenőrzés vezető</w:t>
            </w:r>
          </w:p>
        </w:tc>
        <w:tc>
          <w:tcPr>
            <w:tcW w:w="3851" w:type="dxa"/>
          </w:tcPr>
          <w:p w:rsidR="004323C7" w:rsidRPr="00033EDC" w:rsidRDefault="004323C7" w:rsidP="007E5557">
            <w:pPr>
              <w:spacing w:after="120" w:line="240" w:lineRule="exact"/>
              <w:rPr>
                <w:rStyle w:val="Hyperlink"/>
              </w:rPr>
            </w:pPr>
            <w:r w:rsidRPr="00033EDC">
              <w:rPr>
                <w:rStyle w:val="Hyperlink"/>
              </w:rPr>
              <w:t>puskas.ivett@hunbasket.hu</w:t>
            </w:r>
          </w:p>
        </w:tc>
      </w:tr>
      <w:tr w:rsidR="004323C7" w:rsidTr="005363F9">
        <w:tc>
          <w:tcPr>
            <w:tcW w:w="6629" w:type="dxa"/>
          </w:tcPr>
          <w:p w:rsidR="004323C7" w:rsidRDefault="004323C7" w:rsidP="002133E0">
            <w:pPr>
              <w:spacing w:after="12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Bagi Melinda – Tao ellenőr </w:t>
            </w:r>
          </w:p>
        </w:tc>
        <w:tc>
          <w:tcPr>
            <w:tcW w:w="3851" w:type="dxa"/>
          </w:tcPr>
          <w:p w:rsidR="004323C7" w:rsidRPr="002133E0" w:rsidRDefault="004323C7" w:rsidP="00A868E7">
            <w:pPr>
              <w:spacing w:after="120" w:line="240" w:lineRule="exact"/>
              <w:rPr>
                <w:rStyle w:val="Hyperlink"/>
              </w:rPr>
            </w:pPr>
            <w:r>
              <w:rPr>
                <w:rStyle w:val="Hyperlink"/>
              </w:rPr>
              <w:t>bagi.melinda</w:t>
            </w:r>
            <w:r w:rsidRPr="00033EDC">
              <w:rPr>
                <w:rStyle w:val="Hyperlink"/>
              </w:rPr>
              <w:t>@</w:t>
            </w:r>
            <w:r>
              <w:rPr>
                <w:rStyle w:val="Hyperlink"/>
              </w:rPr>
              <w:t>hunbasket.hu</w:t>
            </w:r>
          </w:p>
        </w:tc>
      </w:tr>
      <w:tr w:rsidR="004323C7" w:rsidTr="00073661">
        <w:tc>
          <w:tcPr>
            <w:tcW w:w="6629" w:type="dxa"/>
          </w:tcPr>
          <w:p w:rsidR="004323C7" w:rsidRDefault="00FE70F5" w:rsidP="00A868E7">
            <w:pPr>
              <w:spacing w:after="12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Csontos Zsolt</w:t>
            </w:r>
            <w:r w:rsidR="004323C7">
              <w:rPr>
                <w:rFonts w:ascii="Calibri" w:hAnsi="Calibri" w:cs="Calibri"/>
              </w:rPr>
              <w:t>– Tao ellenőr</w:t>
            </w:r>
          </w:p>
        </w:tc>
        <w:tc>
          <w:tcPr>
            <w:tcW w:w="3851" w:type="dxa"/>
          </w:tcPr>
          <w:p w:rsidR="004323C7" w:rsidRPr="00033EDC" w:rsidRDefault="004202E4" w:rsidP="00033EDC">
            <w:pPr>
              <w:spacing w:after="120" w:line="240" w:lineRule="exact"/>
              <w:rPr>
                <w:rStyle w:val="Hyperlink"/>
              </w:rPr>
            </w:pPr>
            <w:r>
              <w:rPr>
                <w:rStyle w:val="Hyperlink"/>
              </w:rPr>
              <w:t>csontos.zsolt</w:t>
            </w:r>
            <w:r w:rsidR="004323C7" w:rsidRPr="00033EDC">
              <w:rPr>
                <w:rStyle w:val="Hyperlink"/>
              </w:rPr>
              <w:t>@hunbasket.hu</w:t>
            </w:r>
          </w:p>
        </w:tc>
      </w:tr>
      <w:tr w:rsidR="004323C7" w:rsidTr="000C26D3">
        <w:tc>
          <w:tcPr>
            <w:tcW w:w="6629" w:type="dxa"/>
          </w:tcPr>
          <w:p w:rsidR="004323C7" w:rsidRDefault="004323C7" w:rsidP="00A868E7">
            <w:pPr>
              <w:spacing w:after="12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Egyed Viktor– Tao ellenőr</w:t>
            </w:r>
          </w:p>
        </w:tc>
        <w:tc>
          <w:tcPr>
            <w:tcW w:w="3851" w:type="dxa"/>
          </w:tcPr>
          <w:p w:rsidR="004323C7" w:rsidRPr="00033EDC" w:rsidRDefault="004323C7" w:rsidP="00033EDC">
            <w:pPr>
              <w:spacing w:after="120" w:line="240" w:lineRule="exact"/>
              <w:rPr>
                <w:rStyle w:val="Hyperlink"/>
              </w:rPr>
            </w:pPr>
            <w:r w:rsidRPr="00033EDC">
              <w:rPr>
                <w:rStyle w:val="Hyperlink"/>
              </w:rPr>
              <w:t>egyed.viktor@hunbasket.hu</w:t>
            </w:r>
          </w:p>
        </w:tc>
      </w:tr>
      <w:tr w:rsidR="004323C7" w:rsidTr="00780D5A">
        <w:tc>
          <w:tcPr>
            <w:tcW w:w="6629" w:type="dxa"/>
          </w:tcPr>
          <w:p w:rsidR="004323C7" w:rsidRDefault="004323C7" w:rsidP="00A868E7">
            <w:pPr>
              <w:spacing w:after="12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Strádi Gabriella – Tao ellenőr</w:t>
            </w:r>
          </w:p>
        </w:tc>
        <w:tc>
          <w:tcPr>
            <w:tcW w:w="3851" w:type="dxa"/>
          </w:tcPr>
          <w:p w:rsidR="004323C7" w:rsidRPr="00033EDC" w:rsidRDefault="004323C7" w:rsidP="00033EDC">
            <w:pPr>
              <w:spacing w:after="120" w:line="240" w:lineRule="exact"/>
              <w:rPr>
                <w:rStyle w:val="Hyperlink"/>
              </w:rPr>
            </w:pPr>
            <w:r w:rsidRPr="00033EDC">
              <w:rPr>
                <w:rStyle w:val="Hyperlink"/>
              </w:rPr>
              <w:t>stradi.gabriella@hunbasket.hu</w:t>
            </w:r>
          </w:p>
        </w:tc>
      </w:tr>
    </w:tbl>
    <w:p w:rsidR="0046056C" w:rsidRPr="00A868E7" w:rsidRDefault="0046056C" w:rsidP="00A868E7">
      <w:pPr>
        <w:spacing w:after="120" w:line="240" w:lineRule="exact"/>
        <w:rPr>
          <w:rFonts w:ascii="Calibri" w:hAnsi="Calibri" w:cs="Calibri"/>
        </w:rPr>
      </w:pPr>
    </w:p>
    <w:sectPr w:rsidR="0046056C" w:rsidRPr="00A868E7" w:rsidSect="00424645">
      <w:footerReference w:type="default" r:id="rId10"/>
      <w:pgSz w:w="11906" w:h="16838"/>
      <w:pgMar w:top="851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A2B" w:rsidRDefault="00A35A2B" w:rsidP="0074490D">
      <w:r>
        <w:separator/>
      </w:r>
    </w:p>
  </w:endnote>
  <w:endnote w:type="continuationSeparator" w:id="0">
    <w:p w:rsidR="00A35A2B" w:rsidRDefault="00A35A2B" w:rsidP="0074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4346"/>
      <w:docPartObj>
        <w:docPartGallery w:val="Page Numbers (Bottom of Page)"/>
        <w:docPartUnique/>
      </w:docPartObj>
    </w:sdtPr>
    <w:sdtEndPr/>
    <w:sdtContent>
      <w:p w:rsidR="00B37812" w:rsidRDefault="009A7BB7">
        <w:pPr>
          <w:pStyle w:val="Footer"/>
          <w:jc w:val="right"/>
        </w:pPr>
        <w:r>
          <w:fldChar w:fldCharType="begin"/>
        </w:r>
        <w:r w:rsidR="008D7778">
          <w:instrText>PAGE   \* MERGEFORMAT</w:instrText>
        </w:r>
        <w:r>
          <w:fldChar w:fldCharType="separate"/>
        </w:r>
        <w:r w:rsidR="00DB3E6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7812" w:rsidRDefault="00B378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A2B" w:rsidRDefault="00A35A2B" w:rsidP="0074490D">
      <w:r>
        <w:separator/>
      </w:r>
    </w:p>
  </w:footnote>
  <w:footnote w:type="continuationSeparator" w:id="0">
    <w:p w:rsidR="00A35A2B" w:rsidRDefault="00A35A2B" w:rsidP="0074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-218"/>
        </w:tabs>
        <w:ind w:left="502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17"/>
        </w:tabs>
        <w:ind w:left="717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797"/>
        </w:tabs>
        <w:ind w:left="1797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77"/>
        </w:tabs>
        <w:ind w:left="2877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1927301"/>
    <w:multiLevelType w:val="hybridMultilevel"/>
    <w:tmpl w:val="5D1C5914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E41074"/>
    <w:multiLevelType w:val="multilevel"/>
    <w:tmpl w:val="ED68390A"/>
    <w:lvl w:ilvl="0">
      <w:start w:val="1"/>
      <w:numFmt w:val="upperRoman"/>
      <w:lvlText w:val="%1."/>
      <w:lvlJc w:val="right"/>
      <w:pPr>
        <w:tabs>
          <w:tab w:val="num" w:pos="717"/>
        </w:tabs>
        <w:ind w:left="717" w:hanging="360"/>
      </w:pPr>
    </w:lvl>
    <w:lvl w:ilvl="1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797"/>
        </w:tabs>
        <w:ind w:left="1797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77"/>
        </w:tabs>
        <w:ind w:left="2877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/>
      </w:rPr>
    </w:lvl>
  </w:abstractNum>
  <w:abstractNum w:abstractNumId="9">
    <w:nsid w:val="07835296"/>
    <w:multiLevelType w:val="hybridMultilevel"/>
    <w:tmpl w:val="3AC2B7EE"/>
    <w:lvl w:ilvl="0" w:tplc="AC607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F14F0E"/>
    <w:multiLevelType w:val="hybridMultilevel"/>
    <w:tmpl w:val="46D27A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90D6B6">
      <w:numFmt w:val="bullet"/>
      <w:lvlText w:val="-"/>
      <w:lvlJc w:val="left"/>
      <w:pPr>
        <w:ind w:left="1695" w:hanging="615"/>
      </w:pPr>
      <w:rPr>
        <w:rFonts w:ascii="Calibri" w:eastAsia="Times New Roman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572221"/>
    <w:multiLevelType w:val="hybridMultilevel"/>
    <w:tmpl w:val="D310A2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133BF2"/>
    <w:multiLevelType w:val="hybridMultilevel"/>
    <w:tmpl w:val="DE806A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A2144D"/>
    <w:multiLevelType w:val="hybridMultilevel"/>
    <w:tmpl w:val="E6ECA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364A87"/>
    <w:multiLevelType w:val="hybridMultilevel"/>
    <w:tmpl w:val="FD10E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683C53"/>
    <w:multiLevelType w:val="hybridMultilevel"/>
    <w:tmpl w:val="0004F8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595A14"/>
    <w:multiLevelType w:val="hybridMultilevel"/>
    <w:tmpl w:val="3B6287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9E6F71"/>
    <w:multiLevelType w:val="hybridMultilevel"/>
    <w:tmpl w:val="297617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3D136D"/>
    <w:multiLevelType w:val="hybridMultilevel"/>
    <w:tmpl w:val="D556E5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1E3804"/>
    <w:multiLevelType w:val="hybridMultilevel"/>
    <w:tmpl w:val="AE86EA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78502B"/>
    <w:multiLevelType w:val="hybridMultilevel"/>
    <w:tmpl w:val="0EC27426"/>
    <w:lvl w:ilvl="0" w:tplc="734CC90A">
      <w:start w:val="3"/>
      <w:numFmt w:val="bullet"/>
      <w:lvlText w:val="-"/>
      <w:lvlJc w:val="left"/>
      <w:pPr>
        <w:ind w:left="1785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1">
    <w:nsid w:val="1E2B0EB7"/>
    <w:multiLevelType w:val="hybridMultilevel"/>
    <w:tmpl w:val="716C9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C46AC1"/>
    <w:multiLevelType w:val="hybridMultilevel"/>
    <w:tmpl w:val="B6985B88"/>
    <w:lvl w:ilvl="0" w:tplc="A1106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0A68F7"/>
    <w:multiLevelType w:val="hybridMultilevel"/>
    <w:tmpl w:val="4C0825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0B29F0"/>
    <w:multiLevelType w:val="hybridMultilevel"/>
    <w:tmpl w:val="280E03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2915DEC"/>
    <w:multiLevelType w:val="hybridMultilevel"/>
    <w:tmpl w:val="02280CE8"/>
    <w:lvl w:ilvl="0" w:tplc="AC607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2121C2"/>
    <w:multiLevelType w:val="hybridMultilevel"/>
    <w:tmpl w:val="5D2E158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9D91CD7"/>
    <w:multiLevelType w:val="hybridMultilevel"/>
    <w:tmpl w:val="3C0890B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2C8C43CD"/>
    <w:multiLevelType w:val="hybridMultilevel"/>
    <w:tmpl w:val="946A21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CEB66CB"/>
    <w:multiLevelType w:val="hybridMultilevel"/>
    <w:tmpl w:val="B9322DD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2F7147EC"/>
    <w:multiLevelType w:val="hybridMultilevel"/>
    <w:tmpl w:val="F5D0EA9C"/>
    <w:lvl w:ilvl="0" w:tplc="AC607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1B64216"/>
    <w:multiLevelType w:val="hybridMultilevel"/>
    <w:tmpl w:val="FAE231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C028B5"/>
    <w:multiLevelType w:val="hybridMultilevel"/>
    <w:tmpl w:val="C7D84A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9E4CE6"/>
    <w:multiLevelType w:val="hybridMultilevel"/>
    <w:tmpl w:val="D76CC7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C04373A"/>
    <w:multiLevelType w:val="hybridMultilevel"/>
    <w:tmpl w:val="BF9433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243D4F"/>
    <w:multiLevelType w:val="hybridMultilevel"/>
    <w:tmpl w:val="82D48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482151"/>
    <w:multiLevelType w:val="hybridMultilevel"/>
    <w:tmpl w:val="D2CC78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641092"/>
    <w:multiLevelType w:val="hybridMultilevel"/>
    <w:tmpl w:val="A3FED2B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222229"/>
    <w:multiLevelType w:val="hybridMultilevel"/>
    <w:tmpl w:val="71702F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AD518D"/>
    <w:multiLevelType w:val="hybridMultilevel"/>
    <w:tmpl w:val="9814A2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3845C7"/>
    <w:multiLevelType w:val="hybridMultilevel"/>
    <w:tmpl w:val="2D0C88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4767E1"/>
    <w:multiLevelType w:val="hybridMultilevel"/>
    <w:tmpl w:val="EA50AE2E"/>
    <w:lvl w:ilvl="0" w:tplc="AC607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E7491B"/>
    <w:multiLevelType w:val="hybridMultilevel"/>
    <w:tmpl w:val="EFCCFE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9FA1893"/>
    <w:multiLevelType w:val="hybridMultilevel"/>
    <w:tmpl w:val="F200709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1F6722"/>
    <w:multiLevelType w:val="hybridMultilevel"/>
    <w:tmpl w:val="9EA6DF48"/>
    <w:lvl w:ilvl="0" w:tplc="5192E64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6E5541"/>
    <w:multiLevelType w:val="hybridMultilevel"/>
    <w:tmpl w:val="A2C85C4A"/>
    <w:lvl w:ilvl="0" w:tplc="0E16C6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F46F04"/>
    <w:multiLevelType w:val="hybridMultilevel"/>
    <w:tmpl w:val="58563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20E113E"/>
    <w:multiLevelType w:val="hybridMultilevel"/>
    <w:tmpl w:val="677C8C38"/>
    <w:lvl w:ilvl="0" w:tplc="AC607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5635D52"/>
    <w:multiLevelType w:val="hybridMultilevel"/>
    <w:tmpl w:val="9E269E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7DE0A28"/>
    <w:multiLevelType w:val="hybridMultilevel"/>
    <w:tmpl w:val="B8C044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9692BA2"/>
    <w:multiLevelType w:val="hybridMultilevel"/>
    <w:tmpl w:val="50042B9A"/>
    <w:lvl w:ilvl="0" w:tplc="AC607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CCD4E51"/>
    <w:multiLevelType w:val="hybridMultilevel"/>
    <w:tmpl w:val="96E666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F753A08"/>
    <w:multiLevelType w:val="hybridMultilevel"/>
    <w:tmpl w:val="0938E8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1EE7854"/>
    <w:multiLevelType w:val="hybridMultilevel"/>
    <w:tmpl w:val="DB7E23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2B274E2"/>
    <w:multiLevelType w:val="hybridMultilevel"/>
    <w:tmpl w:val="C4104F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B985851"/>
    <w:multiLevelType w:val="hybridMultilevel"/>
    <w:tmpl w:val="AA4A4EB2"/>
    <w:lvl w:ilvl="0" w:tplc="5192E64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7B1BF6"/>
    <w:multiLevelType w:val="hybridMultilevel"/>
    <w:tmpl w:val="C4E4FA88"/>
    <w:lvl w:ilvl="0" w:tplc="AC607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5541DA"/>
    <w:multiLevelType w:val="hybridMultilevel"/>
    <w:tmpl w:val="FCB089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F814818"/>
    <w:multiLevelType w:val="hybridMultilevel"/>
    <w:tmpl w:val="2FDECA26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44"/>
  </w:num>
  <w:num w:numId="10">
    <w:abstractNumId w:val="24"/>
  </w:num>
  <w:num w:numId="11">
    <w:abstractNumId w:val="37"/>
  </w:num>
  <w:num w:numId="12">
    <w:abstractNumId w:val="33"/>
  </w:num>
  <w:num w:numId="13">
    <w:abstractNumId w:val="54"/>
  </w:num>
  <w:num w:numId="14">
    <w:abstractNumId w:val="19"/>
  </w:num>
  <w:num w:numId="15">
    <w:abstractNumId w:val="22"/>
  </w:num>
  <w:num w:numId="16">
    <w:abstractNumId w:val="39"/>
  </w:num>
  <w:num w:numId="17">
    <w:abstractNumId w:val="11"/>
  </w:num>
  <w:num w:numId="18">
    <w:abstractNumId w:val="12"/>
  </w:num>
  <w:num w:numId="19">
    <w:abstractNumId w:val="38"/>
  </w:num>
  <w:num w:numId="20">
    <w:abstractNumId w:val="35"/>
  </w:num>
  <w:num w:numId="21">
    <w:abstractNumId w:val="53"/>
  </w:num>
  <w:num w:numId="22">
    <w:abstractNumId w:val="14"/>
  </w:num>
  <w:num w:numId="23">
    <w:abstractNumId w:val="36"/>
  </w:num>
  <w:num w:numId="24">
    <w:abstractNumId w:val="16"/>
  </w:num>
  <w:num w:numId="25">
    <w:abstractNumId w:val="28"/>
  </w:num>
  <w:num w:numId="26">
    <w:abstractNumId w:val="57"/>
  </w:num>
  <w:num w:numId="27">
    <w:abstractNumId w:val="46"/>
  </w:num>
  <w:num w:numId="28">
    <w:abstractNumId w:val="43"/>
  </w:num>
  <w:num w:numId="29">
    <w:abstractNumId w:val="18"/>
  </w:num>
  <w:num w:numId="30">
    <w:abstractNumId w:val="42"/>
  </w:num>
  <w:num w:numId="31">
    <w:abstractNumId w:val="10"/>
  </w:num>
  <w:num w:numId="32">
    <w:abstractNumId w:val="23"/>
  </w:num>
  <w:num w:numId="33">
    <w:abstractNumId w:val="49"/>
  </w:num>
  <w:num w:numId="34">
    <w:abstractNumId w:val="13"/>
  </w:num>
  <w:num w:numId="35">
    <w:abstractNumId w:val="48"/>
  </w:num>
  <w:num w:numId="36">
    <w:abstractNumId w:val="29"/>
  </w:num>
  <w:num w:numId="37">
    <w:abstractNumId w:val="26"/>
  </w:num>
  <w:num w:numId="38">
    <w:abstractNumId w:val="58"/>
  </w:num>
  <w:num w:numId="39">
    <w:abstractNumId w:val="50"/>
  </w:num>
  <w:num w:numId="40">
    <w:abstractNumId w:val="45"/>
  </w:num>
  <w:num w:numId="41">
    <w:abstractNumId w:val="47"/>
  </w:num>
  <w:num w:numId="42">
    <w:abstractNumId w:val="9"/>
  </w:num>
  <w:num w:numId="43">
    <w:abstractNumId w:val="56"/>
  </w:num>
  <w:num w:numId="44">
    <w:abstractNumId w:val="41"/>
  </w:num>
  <w:num w:numId="45">
    <w:abstractNumId w:val="25"/>
  </w:num>
  <w:num w:numId="46">
    <w:abstractNumId w:val="30"/>
  </w:num>
  <w:num w:numId="47">
    <w:abstractNumId w:val="55"/>
  </w:num>
  <w:num w:numId="48">
    <w:abstractNumId w:val="7"/>
  </w:num>
  <w:num w:numId="49">
    <w:abstractNumId w:val="51"/>
  </w:num>
  <w:num w:numId="50">
    <w:abstractNumId w:val="17"/>
  </w:num>
  <w:num w:numId="51">
    <w:abstractNumId w:val="34"/>
  </w:num>
  <w:num w:numId="52">
    <w:abstractNumId w:val="21"/>
  </w:num>
  <w:num w:numId="53">
    <w:abstractNumId w:val="31"/>
  </w:num>
  <w:num w:numId="54">
    <w:abstractNumId w:val="32"/>
  </w:num>
  <w:num w:numId="55">
    <w:abstractNumId w:val="15"/>
  </w:num>
  <w:num w:numId="56">
    <w:abstractNumId w:val="20"/>
  </w:num>
  <w:num w:numId="57">
    <w:abstractNumId w:val="40"/>
  </w:num>
  <w:num w:numId="58">
    <w:abstractNumId w:val="52"/>
  </w:num>
  <w:num w:numId="59">
    <w:abstractNumId w:val="2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1E"/>
    <w:rsid w:val="00001E2F"/>
    <w:rsid w:val="00012E1B"/>
    <w:rsid w:val="0002250A"/>
    <w:rsid w:val="00022D8D"/>
    <w:rsid w:val="000231F4"/>
    <w:rsid w:val="000245C0"/>
    <w:rsid w:val="00027CF9"/>
    <w:rsid w:val="00031060"/>
    <w:rsid w:val="00033EDC"/>
    <w:rsid w:val="000343B6"/>
    <w:rsid w:val="0003505C"/>
    <w:rsid w:val="0003544C"/>
    <w:rsid w:val="00042539"/>
    <w:rsid w:val="00051FB4"/>
    <w:rsid w:val="00053B58"/>
    <w:rsid w:val="0005480E"/>
    <w:rsid w:val="00063252"/>
    <w:rsid w:val="00063FCC"/>
    <w:rsid w:val="00065711"/>
    <w:rsid w:val="00067C5A"/>
    <w:rsid w:val="00072CB5"/>
    <w:rsid w:val="000738B5"/>
    <w:rsid w:val="00075196"/>
    <w:rsid w:val="00081384"/>
    <w:rsid w:val="0008362C"/>
    <w:rsid w:val="00086DD7"/>
    <w:rsid w:val="00087066"/>
    <w:rsid w:val="00090416"/>
    <w:rsid w:val="00092D38"/>
    <w:rsid w:val="0009309D"/>
    <w:rsid w:val="000A0903"/>
    <w:rsid w:val="000A49FA"/>
    <w:rsid w:val="000B7E50"/>
    <w:rsid w:val="000C1479"/>
    <w:rsid w:val="000C1CF0"/>
    <w:rsid w:val="000C3C23"/>
    <w:rsid w:val="000D0E75"/>
    <w:rsid w:val="000D244F"/>
    <w:rsid w:val="000D3AA5"/>
    <w:rsid w:val="000E1E30"/>
    <w:rsid w:val="000E3419"/>
    <w:rsid w:val="000E4F16"/>
    <w:rsid w:val="000F39CF"/>
    <w:rsid w:val="00100BAE"/>
    <w:rsid w:val="00101EB7"/>
    <w:rsid w:val="00107C36"/>
    <w:rsid w:val="001160A3"/>
    <w:rsid w:val="0011665C"/>
    <w:rsid w:val="00116733"/>
    <w:rsid w:val="00120447"/>
    <w:rsid w:val="00122404"/>
    <w:rsid w:val="00132410"/>
    <w:rsid w:val="00132DBD"/>
    <w:rsid w:val="0013483D"/>
    <w:rsid w:val="00134C12"/>
    <w:rsid w:val="001365EC"/>
    <w:rsid w:val="0013711E"/>
    <w:rsid w:val="00143D65"/>
    <w:rsid w:val="00144DAE"/>
    <w:rsid w:val="00147865"/>
    <w:rsid w:val="00153027"/>
    <w:rsid w:val="001549FB"/>
    <w:rsid w:val="00155DC2"/>
    <w:rsid w:val="00173BD2"/>
    <w:rsid w:val="00174A17"/>
    <w:rsid w:val="00174CA0"/>
    <w:rsid w:val="00176C1D"/>
    <w:rsid w:val="0018592A"/>
    <w:rsid w:val="00197C25"/>
    <w:rsid w:val="001A33FE"/>
    <w:rsid w:val="001A4DC4"/>
    <w:rsid w:val="001A6D45"/>
    <w:rsid w:val="001B0292"/>
    <w:rsid w:val="001B48CD"/>
    <w:rsid w:val="001C191F"/>
    <w:rsid w:val="001C3BE2"/>
    <w:rsid w:val="001D5DBC"/>
    <w:rsid w:val="001F517D"/>
    <w:rsid w:val="001F6F0C"/>
    <w:rsid w:val="002016E5"/>
    <w:rsid w:val="002133E0"/>
    <w:rsid w:val="00214358"/>
    <w:rsid w:val="002145AA"/>
    <w:rsid w:val="002153EC"/>
    <w:rsid w:val="00215CC5"/>
    <w:rsid w:val="00216E72"/>
    <w:rsid w:val="0022110A"/>
    <w:rsid w:val="00226687"/>
    <w:rsid w:val="00234C0E"/>
    <w:rsid w:val="0024051A"/>
    <w:rsid w:val="00242A2C"/>
    <w:rsid w:val="00244FDA"/>
    <w:rsid w:val="00246D08"/>
    <w:rsid w:val="00255F0F"/>
    <w:rsid w:val="00262BA4"/>
    <w:rsid w:val="00273562"/>
    <w:rsid w:val="002752C8"/>
    <w:rsid w:val="00293B25"/>
    <w:rsid w:val="0029638C"/>
    <w:rsid w:val="002A3552"/>
    <w:rsid w:val="002B0467"/>
    <w:rsid w:val="002B187D"/>
    <w:rsid w:val="002B3751"/>
    <w:rsid w:val="002B3CD2"/>
    <w:rsid w:val="002B5213"/>
    <w:rsid w:val="002B5BF6"/>
    <w:rsid w:val="002B701B"/>
    <w:rsid w:val="002B7BD7"/>
    <w:rsid w:val="002C1011"/>
    <w:rsid w:val="002C2061"/>
    <w:rsid w:val="002C50B5"/>
    <w:rsid w:val="002D53AE"/>
    <w:rsid w:val="002D6759"/>
    <w:rsid w:val="002D7A6C"/>
    <w:rsid w:val="002E173F"/>
    <w:rsid w:val="002E2695"/>
    <w:rsid w:val="002E32EC"/>
    <w:rsid w:val="002E3C46"/>
    <w:rsid w:val="002E4A5E"/>
    <w:rsid w:val="002E4C62"/>
    <w:rsid w:val="002F2502"/>
    <w:rsid w:val="002F32A2"/>
    <w:rsid w:val="002F3EC8"/>
    <w:rsid w:val="002F4449"/>
    <w:rsid w:val="002F575B"/>
    <w:rsid w:val="00301E5C"/>
    <w:rsid w:val="003026B6"/>
    <w:rsid w:val="003216EF"/>
    <w:rsid w:val="00332DA9"/>
    <w:rsid w:val="00336224"/>
    <w:rsid w:val="00342730"/>
    <w:rsid w:val="003465CE"/>
    <w:rsid w:val="00352913"/>
    <w:rsid w:val="00354879"/>
    <w:rsid w:val="0036101F"/>
    <w:rsid w:val="00363254"/>
    <w:rsid w:val="003704F0"/>
    <w:rsid w:val="003725D2"/>
    <w:rsid w:val="00373763"/>
    <w:rsid w:val="0039387E"/>
    <w:rsid w:val="003A7BB3"/>
    <w:rsid w:val="003B329C"/>
    <w:rsid w:val="003B48B6"/>
    <w:rsid w:val="003B7FBC"/>
    <w:rsid w:val="003C0836"/>
    <w:rsid w:val="003D5A15"/>
    <w:rsid w:val="003D79A8"/>
    <w:rsid w:val="003E0584"/>
    <w:rsid w:val="003E582B"/>
    <w:rsid w:val="003E5A90"/>
    <w:rsid w:val="003E6CE1"/>
    <w:rsid w:val="003E7F88"/>
    <w:rsid w:val="003F1280"/>
    <w:rsid w:val="003F5902"/>
    <w:rsid w:val="0040013A"/>
    <w:rsid w:val="00405310"/>
    <w:rsid w:val="00411203"/>
    <w:rsid w:val="00411F5D"/>
    <w:rsid w:val="004202E4"/>
    <w:rsid w:val="00424645"/>
    <w:rsid w:val="004322FB"/>
    <w:rsid w:val="004323C7"/>
    <w:rsid w:val="00432A5F"/>
    <w:rsid w:val="00437FB2"/>
    <w:rsid w:val="00445CF5"/>
    <w:rsid w:val="00455AFC"/>
    <w:rsid w:val="00455DC8"/>
    <w:rsid w:val="0046056C"/>
    <w:rsid w:val="004707C7"/>
    <w:rsid w:val="00474C1A"/>
    <w:rsid w:val="004766E2"/>
    <w:rsid w:val="00480E2E"/>
    <w:rsid w:val="0049417B"/>
    <w:rsid w:val="00496F65"/>
    <w:rsid w:val="004A2E4A"/>
    <w:rsid w:val="004B0857"/>
    <w:rsid w:val="004B313F"/>
    <w:rsid w:val="004C018A"/>
    <w:rsid w:val="004C621E"/>
    <w:rsid w:val="004D4AB0"/>
    <w:rsid w:val="004D4D69"/>
    <w:rsid w:val="004F0762"/>
    <w:rsid w:val="004F2BA2"/>
    <w:rsid w:val="004F5133"/>
    <w:rsid w:val="004F5F38"/>
    <w:rsid w:val="00500985"/>
    <w:rsid w:val="00512E44"/>
    <w:rsid w:val="00515A54"/>
    <w:rsid w:val="005200D0"/>
    <w:rsid w:val="00527361"/>
    <w:rsid w:val="0053487D"/>
    <w:rsid w:val="005365EA"/>
    <w:rsid w:val="0054717D"/>
    <w:rsid w:val="00562AD8"/>
    <w:rsid w:val="005655B9"/>
    <w:rsid w:val="00565B5F"/>
    <w:rsid w:val="00566F60"/>
    <w:rsid w:val="00570131"/>
    <w:rsid w:val="005703F0"/>
    <w:rsid w:val="005714B4"/>
    <w:rsid w:val="00574245"/>
    <w:rsid w:val="00576823"/>
    <w:rsid w:val="00577CBB"/>
    <w:rsid w:val="00580EB7"/>
    <w:rsid w:val="005838E4"/>
    <w:rsid w:val="00583FA0"/>
    <w:rsid w:val="00587F4F"/>
    <w:rsid w:val="00592A9E"/>
    <w:rsid w:val="005934C4"/>
    <w:rsid w:val="00597395"/>
    <w:rsid w:val="00597A78"/>
    <w:rsid w:val="005A03EE"/>
    <w:rsid w:val="005A3D19"/>
    <w:rsid w:val="005B2F1C"/>
    <w:rsid w:val="005B63BE"/>
    <w:rsid w:val="005C4A63"/>
    <w:rsid w:val="005C6175"/>
    <w:rsid w:val="005D7141"/>
    <w:rsid w:val="005E0C26"/>
    <w:rsid w:val="005E18A7"/>
    <w:rsid w:val="005E3189"/>
    <w:rsid w:val="005E705B"/>
    <w:rsid w:val="005E7411"/>
    <w:rsid w:val="005F7633"/>
    <w:rsid w:val="00601179"/>
    <w:rsid w:val="0060376F"/>
    <w:rsid w:val="0060523F"/>
    <w:rsid w:val="00606134"/>
    <w:rsid w:val="00611D30"/>
    <w:rsid w:val="006139B3"/>
    <w:rsid w:val="00615DA0"/>
    <w:rsid w:val="006162D0"/>
    <w:rsid w:val="006207A9"/>
    <w:rsid w:val="006226D2"/>
    <w:rsid w:val="006234D1"/>
    <w:rsid w:val="00634CC2"/>
    <w:rsid w:val="00636E49"/>
    <w:rsid w:val="0065300F"/>
    <w:rsid w:val="00655799"/>
    <w:rsid w:val="00657159"/>
    <w:rsid w:val="00657485"/>
    <w:rsid w:val="006611A9"/>
    <w:rsid w:val="00662F27"/>
    <w:rsid w:val="0066477C"/>
    <w:rsid w:val="00666564"/>
    <w:rsid w:val="00667B24"/>
    <w:rsid w:val="0067089F"/>
    <w:rsid w:val="0068115A"/>
    <w:rsid w:val="0068209C"/>
    <w:rsid w:val="00682292"/>
    <w:rsid w:val="00682E0A"/>
    <w:rsid w:val="00687594"/>
    <w:rsid w:val="00690826"/>
    <w:rsid w:val="0069243E"/>
    <w:rsid w:val="006947E0"/>
    <w:rsid w:val="006962DF"/>
    <w:rsid w:val="006A3758"/>
    <w:rsid w:val="006A6FF9"/>
    <w:rsid w:val="006B0AFB"/>
    <w:rsid w:val="006B4A0D"/>
    <w:rsid w:val="006B4B25"/>
    <w:rsid w:val="006B791D"/>
    <w:rsid w:val="006C15C0"/>
    <w:rsid w:val="006C500E"/>
    <w:rsid w:val="006C5506"/>
    <w:rsid w:val="006D078B"/>
    <w:rsid w:val="006D1C46"/>
    <w:rsid w:val="006D31A6"/>
    <w:rsid w:val="006D3DA0"/>
    <w:rsid w:val="006D60A1"/>
    <w:rsid w:val="006D6AAF"/>
    <w:rsid w:val="006D6BE1"/>
    <w:rsid w:val="006D70BF"/>
    <w:rsid w:val="006E2579"/>
    <w:rsid w:val="006E4B9D"/>
    <w:rsid w:val="006F160E"/>
    <w:rsid w:val="006F6606"/>
    <w:rsid w:val="006F74A1"/>
    <w:rsid w:val="00702E30"/>
    <w:rsid w:val="0070432D"/>
    <w:rsid w:val="00712DC0"/>
    <w:rsid w:val="007133B7"/>
    <w:rsid w:val="0071627A"/>
    <w:rsid w:val="00721723"/>
    <w:rsid w:val="00722582"/>
    <w:rsid w:val="007271B9"/>
    <w:rsid w:val="0073269B"/>
    <w:rsid w:val="00740158"/>
    <w:rsid w:val="0074345B"/>
    <w:rsid w:val="00744864"/>
    <w:rsid w:val="0074490D"/>
    <w:rsid w:val="007501DC"/>
    <w:rsid w:val="00751E0B"/>
    <w:rsid w:val="007523F5"/>
    <w:rsid w:val="00761038"/>
    <w:rsid w:val="0076280C"/>
    <w:rsid w:val="00770890"/>
    <w:rsid w:val="00777E1B"/>
    <w:rsid w:val="007870C1"/>
    <w:rsid w:val="00792DFF"/>
    <w:rsid w:val="0079342E"/>
    <w:rsid w:val="00793A76"/>
    <w:rsid w:val="007A2A70"/>
    <w:rsid w:val="007A7B6D"/>
    <w:rsid w:val="007B146A"/>
    <w:rsid w:val="007B75D8"/>
    <w:rsid w:val="007C1CE1"/>
    <w:rsid w:val="007D0A8B"/>
    <w:rsid w:val="007D3843"/>
    <w:rsid w:val="007E0472"/>
    <w:rsid w:val="007E1B60"/>
    <w:rsid w:val="007E31D5"/>
    <w:rsid w:val="007E5557"/>
    <w:rsid w:val="007E7486"/>
    <w:rsid w:val="007F21A5"/>
    <w:rsid w:val="007F5040"/>
    <w:rsid w:val="007F515E"/>
    <w:rsid w:val="007F5421"/>
    <w:rsid w:val="007F7C3D"/>
    <w:rsid w:val="00800AD5"/>
    <w:rsid w:val="00802AC5"/>
    <w:rsid w:val="0081333C"/>
    <w:rsid w:val="00814ECA"/>
    <w:rsid w:val="00815AFC"/>
    <w:rsid w:val="0081712E"/>
    <w:rsid w:val="0082449C"/>
    <w:rsid w:val="008246A7"/>
    <w:rsid w:val="008278D2"/>
    <w:rsid w:val="00831F35"/>
    <w:rsid w:val="00835377"/>
    <w:rsid w:val="008366A2"/>
    <w:rsid w:val="00836D70"/>
    <w:rsid w:val="00840410"/>
    <w:rsid w:val="0084235E"/>
    <w:rsid w:val="0084236C"/>
    <w:rsid w:val="00843C3F"/>
    <w:rsid w:val="00843E7A"/>
    <w:rsid w:val="0084592C"/>
    <w:rsid w:val="008562F5"/>
    <w:rsid w:val="008614BA"/>
    <w:rsid w:val="0086728D"/>
    <w:rsid w:val="00867F33"/>
    <w:rsid w:val="00871520"/>
    <w:rsid w:val="00873A43"/>
    <w:rsid w:val="0088064D"/>
    <w:rsid w:val="00887CAE"/>
    <w:rsid w:val="00887E30"/>
    <w:rsid w:val="00891A3C"/>
    <w:rsid w:val="008A51C9"/>
    <w:rsid w:val="008A6F83"/>
    <w:rsid w:val="008B0DC9"/>
    <w:rsid w:val="008C05FE"/>
    <w:rsid w:val="008C2DC3"/>
    <w:rsid w:val="008C5447"/>
    <w:rsid w:val="008C629D"/>
    <w:rsid w:val="008D3622"/>
    <w:rsid w:val="008D664D"/>
    <w:rsid w:val="008D7778"/>
    <w:rsid w:val="008E5F73"/>
    <w:rsid w:val="008F058F"/>
    <w:rsid w:val="008F2EF1"/>
    <w:rsid w:val="008F7EE4"/>
    <w:rsid w:val="00901179"/>
    <w:rsid w:val="009045FD"/>
    <w:rsid w:val="00904AAB"/>
    <w:rsid w:val="00915EFE"/>
    <w:rsid w:val="0091601E"/>
    <w:rsid w:val="009168F3"/>
    <w:rsid w:val="00917483"/>
    <w:rsid w:val="009258B3"/>
    <w:rsid w:val="00925B6B"/>
    <w:rsid w:val="00927922"/>
    <w:rsid w:val="00932DF3"/>
    <w:rsid w:val="00941522"/>
    <w:rsid w:val="00943599"/>
    <w:rsid w:val="00950683"/>
    <w:rsid w:val="00951B9F"/>
    <w:rsid w:val="009535CD"/>
    <w:rsid w:val="00953AC6"/>
    <w:rsid w:val="0095412E"/>
    <w:rsid w:val="00954543"/>
    <w:rsid w:val="00954EC8"/>
    <w:rsid w:val="00955B66"/>
    <w:rsid w:val="00957A1A"/>
    <w:rsid w:val="00967D54"/>
    <w:rsid w:val="00976E59"/>
    <w:rsid w:val="00977F9E"/>
    <w:rsid w:val="00982475"/>
    <w:rsid w:val="00985638"/>
    <w:rsid w:val="009904B9"/>
    <w:rsid w:val="00993DDC"/>
    <w:rsid w:val="00995FB3"/>
    <w:rsid w:val="009979F6"/>
    <w:rsid w:val="009A509A"/>
    <w:rsid w:val="009A6BE7"/>
    <w:rsid w:val="009A7BB7"/>
    <w:rsid w:val="009B1AAE"/>
    <w:rsid w:val="009B200B"/>
    <w:rsid w:val="009B2228"/>
    <w:rsid w:val="009B4E8E"/>
    <w:rsid w:val="009C024A"/>
    <w:rsid w:val="009C0FF2"/>
    <w:rsid w:val="009C205E"/>
    <w:rsid w:val="009C3835"/>
    <w:rsid w:val="009C3A09"/>
    <w:rsid w:val="009C71BF"/>
    <w:rsid w:val="009D2A30"/>
    <w:rsid w:val="009D506D"/>
    <w:rsid w:val="009F3FC8"/>
    <w:rsid w:val="009F42DB"/>
    <w:rsid w:val="00A05D73"/>
    <w:rsid w:val="00A06362"/>
    <w:rsid w:val="00A12958"/>
    <w:rsid w:val="00A15534"/>
    <w:rsid w:val="00A169CE"/>
    <w:rsid w:val="00A23EEF"/>
    <w:rsid w:val="00A25260"/>
    <w:rsid w:val="00A26CF6"/>
    <w:rsid w:val="00A32E37"/>
    <w:rsid w:val="00A331C0"/>
    <w:rsid w:val="00A33BF6"/>
    <w:rsid w:val="00A35A2B"/>
    <w:rsid w:val="00A4345A"/>
    <w:rsid w:val="00A445F8"/>
    <w:rsid w:val="00A4713D"/>
    <w:rsid w:val="00A471D2"/>
    <w:rsid w:val="00A47356"/>
    <w:rsid w:val="00A519E8"/>
    <w:rsid w:val="00A55F75"/>
    <w:rsid w:val="00A6151E"/>
    <w:rsid w:val="00A66401"/>
    <w:rsid w:val="00A6645F"/>
    <w:rsid w:val="00A71677"/>
    <w:rsid w:val="00A7397C"/>
    <w:rsid w:val="00A832E1"/>
    <w:rsid w:val="00A84644"/>
    <w:rsid w:val="00A868E7"/>
    <w:rsid w:val="00A86D5D"/>
    <w:rsid w:val="00A87FC6"/>
    <w:rsid w:val="00A93E43"/>
    <w:rsid w:val="00A94E98"/>
    <w:rsid w:val="00AA28C4"/>
    <w:rsid w:val="00AA40D2"/>
    <w:rsid w:val="00AA63F1"/>
    <w:rsid w:val="00AC4C2A"/>
    <w:rsid w:val="00AC6A8B"/>
    <w:rsid w:val="00AD0459"/>
    <w:rsid w:val="00AD0A1A"/>
    <w:rsid w:val="00AD0CB7"/>
    <w:rsid w:val="00AD2C66"/>
    <w:rsid w:val="00AD547B"/>
    <w:rsid w:val="00AD5E8F"/>
    <w:rsid w:val="00AD7645"/>
    <w:rsid w:val="00AD7932"/>
    <w:rsid w:val="00AD7A9B"/>
    <w:rsid w:val="00AE1A11"/>
    <w:rsid w:val="00AE6930"/>
    <w:rsid w:val="00AF215D"/>
    <w:rsid w:val="00AF36FD"/>
    <w:rsid w:val="00AF4F77"/>
    <w:rsid w:val="00B00B31"/>
    <w:rsid w:val="00B014AD"/>
    <w:rsid w:val="00B03B5E"/>
    <w:rsid w:val="00B11C9E"/>
    <w:rsid w:val="00B13397"/>
    <w:rsid w:val="00B37812"/>
    <w:rsid w:val="00B43ACE"/>
    <w:rsid w:val="00B44120"/>
    <w:rsid w:val="00B54808"/>
    <w:rsid w:val="00B65261"/>
    <w:rsid w:val="00B65B19"/>
    <w:rsid w:val="00B71C6E"/>
    <w:rsid w:val="00B7656B"/>
    <w:rsid w:val="00B90B7E"/>
    <w:rsid w:val="00B9221F"/>
    <w:rsid w:val="00B93CFD"/>
    <w:rsid w:val="00BA0FA1"/>
    <w:rsid w:val="00BA1663"/>
    <w:rsid w:val="00BA3185"/>
    <w:rsid w:val="00BA38ED"/>
    <w:rsid w:val="00BA6AC0"/>
    <w:rsid w:val="00BA6AC9"/>
    <w:rsid w:val="00BB2087"/>
    <w:rsid w:val="00BB2299"/>
    <w:rsid w:val="00BB241F"/>
    <w:rsid w:val="00BB4432"/>
    <w:rsid w:val="00BB5BDC"/>
    <w:rsid w:val="00BC21F2"/>
    <w:rsid w:val="00BC6628"/>
    <w:rsid w:val="00BD0B2C"/>
    <w:rsid w:val="00BD10D2"/>
    <w:rsid w:val="00BD3897"/>
    <w:rsid w:val="00BE4DF6"/>
    <w:rsid w:val="00BE5379"/>
    <w:rsid w:val="00BF44C1"/>
    <w:rsid w:val="00C00BE7"/>
    <w:rsid w:val="00C01AB4"/>
    <w:rsid w:val="00C114BD"/>
    <w:rsid w:val="00C1359B"/>
    <w:rsid w:val="00C14FAB"/>
    <w:rsid w:val="00C15C7F"/>
    <w:rsid w:val="00C2573A"/>
    <w:rsid w:val="00C315C9"/>
    <w:rsid w:val="00C33FF1"/>
    <w:rsid w:val="00C43E8A"/>
    <w:rsid w:val="00C46D45"/>
    <w:rsid w:val="00C47B65"/>
    <w:rsid w:val="00C6264A"/>
    <w:rsid w:val="00C675F8"/>
    <w:rsid w:val="00C701A3"/>
    <w:rsid w:val="00C7168E"/>
    <w:rsid w:val="00C75349"/>
    <w:rsid w:val="00CA17D4"/>
    <w:rsid w:val="00CA22A8"/>
    <w:rsid w:val="00CA275B"/>
    <w:rsid w:val="00CB2BCE"/>
    <w:rsid w:val="00CB4203"/>
    <w:rsid w:val="00CC6D66"/>
    <w:rsid w:val="00CD2E87"/>
    <w:rsid w:val="00CE30D7"/>
    <w:rsid w:val="00CE6571"/>
    <w:rsid w:val="00CF020C"/>
    <w:rsid w:val="00CF0523"/>
    <w:rsid w:val="00CF053A"/>
    <w:rsid w:val="00CF3855"/>
    <w:rsid w:val="00CF48A8"/>
    <w:rsid w:val="00CF7B1D"/>
    <w:rsid w:val="00D15553"/>
    <w:rsid w:val="00D24C8B"/>
    <w:rsid w:val="00D31476"/>
    <w:rsid w:val="00D314D7"/>
    <w:rsid w:val="00D33C2F"/>
    <w:rsid w:val="00D40400"/>
    <w:rsid w:val="00D43408"/>
    <w:rsid w:val="00D54682"/>
    <w:rsid w:val="00D55D26"/>
    <w:rsid w:val="00D60CE5"/>
    <w:rsid w:val="00D64032"/>
    <w:rsid w:val="00D64641"/>
    <w:rsid w:val="00D70A84"/>
    <w:rsid w:val="00D73236"/>
    <w:rsid w:val="00D73ED2"/>
    <w:rsid w:val="00D8624E"/>
    <w:rsid w:val="00D8672C"/>
    <w:rsid w:val="00D869AE"/>
    <w:rsid w:val="00D97D48"/>
    <w:rsid w:val="00DB3E69"/>
    <w:rsid w:val="00DB6D65"/>
    <w:rsid w:val="00DD484A"/>
    <w:rsid w:val="00DE237E"/>
    <w:rsid w:val="00DE4AF2"/>
    <w:rsid w:val="00DE4BA8"/>
    <w:rsid w:val="00DF4446"/>
    <w:rsid w:val="00DF4B05"/>
    <w:rsid w:val="00DF5B90"/>
    <w:rsid w:val="00E049F2"/>
    <w:rsid w:val="00E13C3F"/>
    <w:rsid w:val="00E14FA1"/>
    <w:rsid w:val="00E261A7"/>
    <w:rsid w:val="00E26F2F"/>
    <w:rsid w:val="00E27317"/>
    <w:rsid w:val="00E27AAD"/>
    <w:rsid w:val="00E31940"/>
    <w:rsid w:val="00E357C0"/>
    <w:rsid w:val="00E43A6B"/>
    <w:rsid w:val="00E443FE"/>
    <w:rsid w:val="00E60832"/>
    <w:rsid w:val="00E6145C"/>
    <w:rsid w:val="00E61637"/>
    <w:rsid w:val="00E80437"/>
    <w:rsid w:val="00E8080E"/>
    <w:rsid w:val="00E82149"/>
    <w:rsid w:val="00E85744"/>
    <w:rsid w:val="00E87884"/>
    <w:rsid w:val="00E93094"/>
    <w:rsid w:val="00E94F84"/>
    <w:rsid w:val="00E96511"/>
    <w:rsid w:val="00E979C0"/>
    <w:rsid w:val="00EB1198"/>
    <w:rsid w:val="00EB61E5"/>
    <w:rsid w:val="00EC5398"/>
    <w:rsid w:val="00EC5DC4"/>
    <w:rsid w:val="00ED7A6B"/>
    <w:rsid w:val="00EE204A"/>
    <w:rsid w:val="00EE7B9A"/>
    <w:rsid w:val="00EF3422"/>
    <w:rsid w:val="00EF43E4"/>
    <w:rsid w:val="00F06740"/>
    <w:rsid w:val="00F2177F"/>
    <w:rsid w:val="00F24159"/>
    <w:rsid w:val="00F24EF7"/>
    <w:rsid w:val="00F25F90"/>
    <w:rsid w:val="00F26053"/>
    <w:rsid w:val="00F26B5A"/>
    <w:rsid w:val="00F4509F"/>
    <w:rsid w:val="00F47233"/>
    <w:rsid w:val="00F5181B"/>
    <w:rsid w:val="00F532B2"/>
    <w:rsid w:val="00F55375"/>
    <w:rsid w:val="00F56410"/>
    <w:rsid w:val="00F675D6"/>
    <w:rsid w:val="00F71794"/>
    <w:rsid w:val="00F724E7"/>
    <w:rsid w:val="00F72AF1"/>
    <w:rsid w:val="00F7330F"/>
    <w:rsid w:val="00F747AA"/>
    <w:rsid w:val="00F756F2"/>
    <w:rsid w:val="00F82360"/>
    <w:rsid w:val="00F870BC"/>
    <w:rsid w:val="00F87306"/>
    <w:rsid w:val="00F96773"/>
    <w:rsid w:val="00F9711E"/>
    <w:rsid w:val="00FB77E8"/>
    <w:rsid w:val="00FC0A1C"/>
    <w:rsid w:val="00FC1594"/>
    <w:rsid w:val="00FC2A67"/>
    <w:rsid w:val="00FC5EA0"/>
    <w:rsid w:val="00FD4006"/>
    <w:rsid w:val="00FD5A2E"/>
    <w:rsid w:val="00FD64E0"/>
    <w:rsid w:val="00FE184F"/>
    <w:rsid w:val="00FE2B8B"/>
    <w:rsid w:val="00FE5F43"/>
    <w:rsid w:val="00FE7084"/>
    <w:rsid w:val="00FE70F5"/>
    <w:rsid w:val="00FF306C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7D31D03-6DAF-4210-8BDF-F2A4ED94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Bekezdsalapbettpusa2">
    <w:name w:val="Bekezdés alapbetűtípusa2"/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Bekezdsalapbettpusa1">
    <w:name w:val="Bekezdés alapbetűtípusa1"/>
  </w:style>
  <w:style w:type="character" w:customStyle="1" w:styleId="Lbjegyzet-karakterek">
    <w:name w:val="Lábjegyzet-karakterek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Szmozsjelek">
    <w:name w:val="Számozásjelek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JegyzetszvegChar">
    <w:name w:val="Jegyzetszöveg Char"/>
    <w:rPr>
      <w:rFonts w:eastAsia="SimSun" w:cs="Mangal"/>
      <w:kern w:val="1"/>
      <w:szCs w:val="18"/>
      <w:lang w:eastAsia="hi-IN" w:bidi="hi-IN"/>
    </w:rPr>
  </w:style>
  <w:style w:type="character" w:customStyle="1" w:styleId="MegjegyzstrgyaChar">
    <w:name w:val="Megjegyzés tárgya Char"/>
    <w:rPr>
      <w:rFonts w:eastAsia="SimSun" w:cs="Mangal"/>
      <w:b/>
      <w:bCs/>
      <w:kern w:val="1"/>
      <w:szCs w:val="18"/>
      <w:lang w:eastAsia="hi-IN" w:bidi="hi-IN"/>
    </w:rPr>
  </w:style>
  <w:style w:type="paragraph" w:customStyle="1" w:styleId="Cmsor">
    <w:name w:val="Címsor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Felirat">
    <w:name w:val="Felirat"/>
    <w:basedOn w:val="Norma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FootnoteText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Jegyzetszveg1">
    <w:name w:val="Jegyzetszöveg1"/>
    <w:basedOn w:val="Normal"/>
    <w:rPr>
      <w:sz w:val="20"/>
      <w:szCs w:val="18"/>
    </w:rPr>
  </w:style>
  <w:style w:type="paragraph" w:styleId="CommentSubject">
    <w:name w:val="annotation subject"/>
    <w:basedOn w:val="Jegyzetszveg1"/>
    <w:next w:val="Jegyzetszveg1"/>
    <w:rPr>
      <w:b/>
      <w:bCs/>
    </w:rPr>
  </w:style>
  <w:style w:type="character" w:styleId="CommentReference">
    <w:name w:val="annotation reference"/>
    <w:rsid w:val="00ED7A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7A6B"/>
    <w:rPr>
      <w:sz w:val="20"/>
      <w:szCs w:val="18"/>
    </w:rPr>
  </w:style>
  <w:style w:type="character" w:customStyle="1" w:styleId="CommentTextChar">
    <w:name w:val="Comment Text Char"/>
    <w:link w:val="CommentText"/>
    <w:rsid w:val="00ED7A6B"/>
    <w:rPr>
      <w:rFonts w:eastAsia="SimSun" w:cs="Mangal"/>
      <w:kern w:val="1"/>
      <w:szCs w:val="18"/>
      <w:lang w:eastAsia="hi-IN" w:bidi="hi-IN"/>
    </w:rPr>
  </w:style>
  <w:style w:type="paragraph" w:styleId="Revision">
    <w:name w:val="Revision"/>
    <w:hidden/>
    <w:uiPriority w:val="99"/>
    <w:semiHidden/>
    <w:rsid w:val="00EC5398"/>
    <w:rPr>
      <w:rFonts w:eastAsia="SimSun" w:cs="Mangal"/>
      <w:kern w:val="1"/>
      <w:sz w:val="24"/>
      <w:szCs w:val="21"/>
      <w:lang w:eastAsia="hi-IN" w:bidi="hi-IN"/>
    </w:rPr>
  </w:style>
  <w:style w:type="paragraph" w:styleId="Header">
    <w:name w:val="header"/>
    <w:basedOn w:val="Normal"/>
    <w:link w:val="HeaderChar"/>
    <w:unhideWhenUsed/>
    <w:rsid w:val="0074490D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rsid w:val="0074490D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74490D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4490D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162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12DC0"/>
    <w:pPr>
      <w:widowControl/>
      <w:suppressAutoHyphens w:val="0"/>
    </w:pPr>
    <w:rPr>
      <w:rFonts w:ascii="Calibri" w:eastAsiaTheme="minorEastAsia" w:hAnsi="Calibri" w:cs="Times New Roman"/>
      <w:kern w:val="0"/>
      <w:sz w:val="22"/>
      <w:szCs w:val="21"/>
      <w:lang w:eastAsia="hu-HU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12DC0"/>
    <w:rPr>
      <w:rFonts w:ascii="Calibri" w:eastAsiaTheme="minorEastAsia" w:hAnsi="Calibri"/>
      <w:sz w:val="22"/>
      <w:szCs w:val="21"/>
    </w:rPr>
  </w:style>
  <w:style w:type="table" w:styleId="TableGrid">
    <w:name w:val="Table Grid"/>
    <w:basedOn w:val="TableNormal"/>
    <w:rsid w:val="00B13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arsport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sarspor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5721F-A698-40C2-BC54-89BC9802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5658</Words>
  <Characters>32252</Characters>
  <Application>Microsoft Office Word</Application>
  <DocSecurity>0</DocSecurity>
  <Lines>268</Lines>
  <Paragraphs>75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Látvány-csapatsport támogatások felhasználásának ellenőrzése</vt:lpstr>
    </vt:vector>
  </TitlesOfParts>
  <Company>COMPANY</Company>
  <LinksUpToDate>false</LinksUpToDate>
  <CharactersWithSpaces>37835</CharactersWithSpaces>
  <SharedDoc>false</SharedDoc>
  <HLinks>
    <vt:vector size="30" baseType="variant">
      <vt:variant>
        <vt:i4>7471129</vt:i4>
      </vt:variant>
      <vt:variant>
        <vt:i4>33</vt:i4>
      </vt:variant>
      <vt:variant>
        <vt:i4>0</vt:i4>
      </vt:variant>
      <vt:variant>
        <vt:i4>5</vt:i4>
      </vt:variant>
      <vt:variant>
        <vt:lpwstr>mailto:egyed.viktor@hunbasket.hu</vt:lpwstr>
      </vt:variant>
      <vt:variant>
        <vt:lpwstr/>
      </vt:variant>
      <vt:variant>
        <vt:i4>3866716</vt:i4>
      </vt:variant>
      <vt:variant>
        <vt:i4>30</vt:i4>
      </vt:variant>
      <vt:variant>
        <vt:i4>0</vt:i4>
      </vt:variant>
      <vt:variant>
        <vt:i4>5</vt:i4>
      </vt:variant>
      <vt:variant>
        <vt:lpwstr>mailto:bagi.melinda@hunbasket.hu</vt:lpwstr>
      </vt:variant>
      <vt:variant>
        <vt:lpwstr/>
      </vt:variant>
      <vt:variant>
        <vt:i4>2031743</vt:i4>
      </vt:variant>
      <vt:variant>
        <vt:i4>27</vt:i4>
      </vt:variant>
      <vt:variant>
        <vt:i4>0</vt:i4>
      </vt:variant>
      <vt:variant>
        <vt:i4>5</vt:i4>
      </vt:variant>
      <vt:variant>
        <vt:lpwstr>mailto:kun.robert@hunbasket.hu</vt:lpwstr>
      </vt:variant>
      <vt:variant>
        <vt:lpwstr/>
      </vt:variant>
      <vt:variant>
        <vt:i4>3539023</vt:i4>
      </vt:variant>
      <vt:variant>
        <vt:i4>24</vt:i4>
      </vt:variant>
      <vt:variant>
        <vt:i4>0</vt:i4>
      </vt:variant>
      <vt:variant>
        <vt:i4>5</vt:i4>
      </vt:variant>
      <vt:variant>
        <vt:lpwstr>mailto:puskas.ivett@hunbasket.hu</vt:lpwstr>
      </vt:variant>
      <vt:variant>
        <vt:lpwstr/>
      </vt:variant>
      <vt:variant>
        <vt:i4>1900563</vt:i4>
      </vt:variant>
      <vt:variant>
        <vt:i4>0</vt:i4>
      </vt:variant>
      <vt:variant>
        <vt:i4>0</vt:i4>
      </vt:variant>
      <vt:variant>
        <vt:i4>5</vt:i4>
      </vt:variant>
      <vt:variant>
        <vt:lpwstr>http://www.waterpolo.hu/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Látvány-csapatsport támogatások felhasználásának ellenőrzése</dc:title>
  <dc:creator>Adrienn Csanádi</dc:creator>
  <cp:lastModifiedBy>tasi</cp:lastModifiedBy>
  <cp:revision>4</cp:revision>
  <cp:lastPrinted>2012-06-05T13:29:00Z</cp:lastPrinted>
  <dcterms:created xsi:type="dcterms:W3CDTF">2015-01-28T13:27:00Z</dcterms:created>
  <dcterms:modified xsi:type="dcterms:W3CDTF">2015-01-29T11:22:00Z</dcterms:modified>
</cp:coreProperties>
</file>